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A0426" w:rsidRPr="001A0426" w:rsidRDefault="001A0426" w:rsidP="001A0426">
      <w:pPr>
        <w:shd w:val="clear" w:color="auto" w:fill="FFFFFF"/>
        <w:spacing w:after="0" w:line="240" w:lineRule="auto"/>
        <w:jc w:val="center"/>
        <w:rPr>
          <w:rFonts w:ascii="Times New Roman" w:eastAsia="Times New Roman" w:hAnsi="Times New Roman" w:cs="Times New Roman"/>
          <w:b/>
          <w:sz w:val="36"/>
          <w:szCs w:val="36"/>
          <w:lang w:eastAsia="ru-RU"/>
        </w:rPr>
      </w:pPr>
      <w:r w:rsidRPr="00E226CF">
        <w:rPr>
          <w:rFonts w:ascii="Times New Roman" w:eastAsia="Times New Roman" w:hAnsi="Times New Roman" w:cs="Times New Roman"/>
          <w:b/>
          <w:sz w:val="36"/>
          <w:szCs w:val="36"/>
          <w:highlight w:val="yellow"/>
          <w:lang w:eastAsia="ru-RU"/>
        </w:rPr>
        <w:t>Уважаемые родители!</w:t>
      </w:r>
    </w:p>
    <w:p w:rsidR="001A0426" w:rsidRPr="001A0426" w:rsidRDefault="001A0426" w:rsidP="001A0426">
      <w:pPr>
        <w:shd w:val="clear" w:color="auto" w:fill="FFFFFF"/>
        <w:spacing w:after="0" w:line="240" w:lineRule="auto"/>
        <w:jc w:val="center"/>
        <w:rPr>
          <w:rFonts w:ascii="Times New Roman" w:eastAsia="Times New Roman" w:hAnsi="Times New Roman" w:cs="Times New Roman"/>
          <w:b/>
          <w:sz w:val="36"/>
          <w:szCs w:val="36"/>
          <w:lang w:eastAsia="ru-RU"/>
        </w:rPr>
      </w:pPr>
    </w:p>
    <w:p w:rsidR="001A0426" w:rsidRPr="001A0426" w:rsidRDefault="00BC3612" w:rsidP="001A042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 xml:space="preserve">Если вы чувствуете, что с ребенком творится что-то неладное, будьте бдительны, не проходите мимо! Как можно быстрее попытайтесь разобраться с состоянием подростка, ведь речь может идти о его здоровье и даже жизни. </w:t>
      </w:r>
    </w:p>
    <w:p w:rsidR="00BC3612" w:rsidRPr="001A0426" w:rsidRDefault="001A0426" w:rsidP="001A0426">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Как р</w:t>
      </w:r>
      <w:r w:rsidR="00BC3612" w:rsidRPr="001A0426">
        <w:rPr>
          <w:rFonts w:ascii="Times New Roman" w:eastAsia="Times New Roman" w:hAnsi="Times New Roman" w:cs="Times New Roman"/>
          <w:sz w:val="24"/>
          <w:szCs w:val="24"/>
          <w:lang w:eastAsia="ru-RU"/>
        </w:rPr>
        <w:t xml:space="preserve">аспознать риск суицидального поведения у детей и понять, что конкретно </w:t>
      </w:r>
      <w:r w:rsidRPr="001A0426">
        <w:rPr>
          <w:rFonts w:ascii="Times New Roman" w:eastAsia="Times New Roman" w:hAnsi="Times New Roman" w:cs="Times New Roman"/>
          <w:sz w:val="24"/>
          <w:szCs w:val="24"/>
          <w:lang w:eastAsia="ru-RU"/>
        </w:rPr>
        <w:t>делать в сложившейся ситуации?</w:t>
      </w:r>
    </w:p>
    <w:p w:rsidR="001A0426" w:rsidRPr="001A0426" w:rsidRDefault="001A0426" w:rsidP="001A0426">
      <w:pPr>
        <w:shd w:val="clear" w:color="auto" w:fill="FFFFFF"/>
        <w:spacing w:after="0" w:line="240" w:lineRule="auto"/>
        <w:jc w:val="both"/>
        <w:rPr>
          <w:rFonts w:ascii="Times New Roman" w:eastAsia="Times New Roman" w:hAnsi="Times New Roman" w:cs="Times New Roman"/>
          <w:sz w:val="24"/>
          <w:szCs w:val="24"/>
          <w:lang w:eastAsia="ru-RU"/>
        </w:rPr>
      </w:pPr>
    </w:p>
    <w:p w:rsidR="00BC3612" w:rsidRPr="001A0426" w:rsidRDefault="00BC3612" w:rsidP="00BC3612">
      <w:pPr>
        <w:shd w:val="clear" w:color="auto" w:fill="FFFFFF"/>
        <w:spacing w:after="150" w:line="240" w:lineRule="atLeast"/>
        <w:outlineLvl w:val="1"/>
        <w:rPr>
          <w:rFonts w:ascii="Times New Roman" w:eastAsia="Times New Roman" w:hAnsi="Times New Roman" w:cs="Times New Roman"/>
          <w:b/>
          <w:bCs/>
          <w:sz w:val="28"/>
          <w:szCs w:val="24"/>
          <w:lang w:eastAsia="ru-RU"/>
        </w:rPr>
      </w:pPr>
      <w:r w:rsidRPr="00E226CF">
        <w:rPr>
          <w:rFonts w:ascii="Times New Roman" w:eastAsia="Times New Roman" w:hAnsi="Times New Roman" w:cs="Times New Roman"/>
          <w:b/>
          <w:bCs/>
          <w:sz w:val="28"/>
          <w:szCs w:val="24"/>
          <w:highlight w:val="yellow"/>
          <w:lang w:eastAsia="ru-RU"/>
        </w:rPr>
        <w:t>Что в поведении подростка должно насторожить родителей?</w:t>
      </w:r>
    </w:p>
    <w:p w:rsidR="00BC3612" w:rsidRPr="001A0426"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Ребенок прямо или косвенно говорит о желании умереть или убить себя или о нежелании продолжать жизнь. Разговоры о нежелании жить – попытка привлечь ваше внимание к себе и своим проблемам. Бытует миф, что если человек говорит об </w:t>
      </w:r>
      <w:r w:rsidRPr="001A0426">
        <w:rPr>
          <w:rFonts w:ascii="Times New Roman" w:eastAsia="Times New Roman" w:hAnsi="Times New Roman" w:cs="Times New Roman"/>
          <w:b/>
          <w:bCs/>
          <w:sz w:val="24"/>
          <w:szCs w:val="24"/>
          <w:lang w:eastAsia="ru-RU"/>
        </w:rPr>
        <w:t>этом</w:t>
      </w:r>
      <w:r w:rsidRPr="001A0426">
        <w:rPr>
          <w:rFonts w:ascii="Times New Roman" w:eastAsia="Times New Roman" w:hAnsi="Times New Roman" w:cs="Times New Roman"/>
          <w:sz w:val="24"/>
          <w:szCs w:val="24"/>
          <w:lang w:eastAsia="ru-RU"/>
        </w:rPr>
        <w:t>, то значит, </w:t>
      </w:r>
      <w:r w:rsidRPr="001A0426">
        <w:rPr>
          <w:rFonts w:ascii="Times New Roman" w:eastAsia="Times New Roman" w:hAnsi="Times New Roman" w:cs="Times New Roman"/>
          <w:b/>
          <w:bCs/>
          <w:sz w:val="24"/>
          <w:szCs w:val="24"/>
          <w:lang w:eastAsia="ru-RU"/>
        </w:rPr>
        <w:t>этого</w:t>
      </w:r>
      <w:r w:rsidRPr="001A0426">
        <w:rPr>
          <w:rFonts w:ascii="Times New Roman" w:eastAsia="Times New Roman" w:hAnsi="Times New Roman" w:cs="Times New Roman"/>
          <w:sz w:val="24"/>
          <w:szCs w:val="24"/>
          <w:lang w:eastAsia="ru-RU"/>
        </w:rPr>
        <w:t> не сделает. Однако это не так! Отчаявшийся подросток, на которого не обращают внимания, вполне может довести свое намерение до конца.</w:t>
      </w:r>
    </w:p>
    <w:p w:rsidR="00BC3612" w:rsidRPr="001A0426"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Рискованное поведение, в котором высока вероятность причинения вреда своей жизни и здоровью.</w:t>
      </w:r>
    </w:p>
    <w:p w:rsidR="00BC3612" w:rsidRPr="001A0426"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Резкое изменение поведения. Например, стал неряшливым, не хочет разговаривать с близкими ему людьми, начал раздаривать дорогие ему вещи, теряет интерес к тому, чем раньше любил заниматься, отдаляется от друзей.</w:t>
      </w:r>
    </w:p>
    <w:p w:rsidR="00BC3612" w:rsidRPr="001A0426"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У подростка длительное время подавленное настроение, пониженный эмоциональный фон, раздражительность.</w:t>
      </w:r>
    </w:p>
    <w:p w:rsidR="00BC3612" w:rsidRPr="001A0426" w:rsidRDefault="00BC3612" w:rsidP="00BC3612">
      <w:pPr>
        <w:numPr>
          <w:ilvl w:val="0"/>
          <w:numId w:val="1"/>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Наличие примера суицида в ближайшем окружении, а также среди значимых взрослых или сверстников.</w:t>
      </w:r>
    </w:p>
    <w:p w:rsidR="00BC3612" w:rsidRPr="001A0426" w:rsidRDefault="00BC3612" w:rsidP="00BC3612">
      <w:pPr>
        <w:shd w:val="clear" w:color="auto" w:fill="FFFFFF"/>
        <w:spacing w:after="100" w:afterAutospacing="1" w:line="240" w:lineRule="auto"/>
        <w:rPr>
          <w:rFonts w:ascii="Times New Roman" w:eastAsia="Times New Roman" w:hAnsi="Times New Roman" w:cs="Times New Roman"/>
          <w:sz w:val="28"/>
          <w:szCs w:val="24"/>
          <w:lang w:eastAsia="ru-RU"/>
        </w:rPr>
      </w:pPr>
      <w:r w:rsidRPr="00E226CF">
        <w:rPr>
          <w:rFonts w:ascii="Times New Roman" w:eastAsia="Times New Roman" w:hAnsi="Times New Roman" w:cs="Times New Roman"/>
          <w:b/>
          <w:bCs/>
          <w:sz w:val="28"/>
          <w:szCs w:val="24"/>
          <w:highlight w:val="yellow"/>
          <w:lang w:eastAsia="ru-RU"/>
        </w:rPr>
        <w:t>Опасные ситуации, на которые надо обратить особое внимание</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Ссора или острый конфликт со значимыми взрослыми.</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Несчастная любовь или разрыв романтических отношений.</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Отвержение сверстников, травля (в том числе в социальных сетях).</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Объективно тяжелая жизненная ситуация (потеря близкого человека, резкое общественное отвержение, тяжелое заболевание).</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Личная неудача подростка на фоне высокой значимости и ценности социального успеха (особенно в семье).</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Нестабильная семейная ситуация (</w:t>
      </w:r>
      <w:r w:rsidRPr="001A0426">
        <w:rPr>
          <w:rFonts w:ascii="Times New Roman" w:eastAsia="Times New Roman" w:hAnsi="Times New Roman" w:cs="Times New Roman"/>
          <w:b/>
          <w:sz w:val="24"/>
          <w:szCs w:val="24"/>
          <w:lang w:eastAsia="ru-RU"/>
        </w:rPr>
        <w:t>развод родителей, конфликты,</w:t>
      </w:r>
      <w:r w:rsidRPr="001A0426">
        <w:rPr>
          <w:rFonts w:ascii="Times New Roman" w:eastAsia="Times New Roman" w:hAnsi="Times New Roman" w:cs="Times New Roman"/>
          <w:sz w:val="24"/>
          <w:szCs w:val="24"/>
          <w:lang w:eastAsia="ru-RU"/>
        </w:rPr>
        <w:t xml:space="preserve"> ситуации насилия).</w:t>
      </w:r>
    </w:p>
    <w:p w:rsidR="00BC3612" w:rsidRPr="001A0426" w:rsidRDefault="00BC3612" w:rsidP="00BC3612">
      <w:pPr>
        <w:numPr>
          <w:ilvl w:val="1"/>
          <w:numId w:val="2"/>
        </w:numPr>
        <w:shd w:val="clear" w:color="auto" w:fill="FFFFFF"/>
        <w:spacing w:before="100" w:beforeAutospacing="1" w:after="100" w:afterAutospacing="1" w:line="240" w:lineRule="auto"/>
        <w:ind w:left="6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Резкое изменение социального окружения (например, в результате смены места жительства).</w:t>
      </w:r>
    </w:p>
    <w:p w:rsidR="00BC3612" w:rsidRPr="001A0426" w:rsidRDefault="00BC3612" w:rsidP="00BC3612">
      <w:pPr>
        <w:shd w:val="clear" w:color="auto" w:fill="FFFFFF"/>
        <w:spacing w:after="150" w:line="240" w:lineRule="atLeast"/>
        <w:outlineLvl w:val="1"/>
        <w:rPr>
          <w:rFonts w:ascii="Times New Roman" w:eastAsia="Times New Roman" w:hAnsi="Times New Roman" w:cs="Times New Roman"/>
          <w:b/>
          <w:bCs/>
          <w:sz w:val="28"/>
          <w:szCs w:val="24"/>
          <w:lang w:eastAsia="ru-RU"/>
        </w:rPr>
      </w:pPr>
      <w:r w:rsidRPr="00E226CF">
        <w:rPr>
          <w:rFonts w:ascii="Times New Roman" w:eastAsia="Times New Roman" w:hAnsi="Times New Roman" w:cs="Times New Roman"/>
          <w:b/>
          <w:bCs/>
          <w:sz w:val="28"/>
          <w:szCs w:val="24"/>
          <w:highlight w:val="yellow"/>
          <w:lang w:eastAsia="ru-RU"/>
        </w:rPr>
        <w:t>Что делать родителям, если они обнаружили опасность?</w:t>
      </w:r>
    </w:p>
    <w:p w:rsidR="00BC3612" w:rsidRPr="001A0426" w:rsidRDefault="00BC3612" w:rsidP="00BC3612">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Если вы увидели хотя бы один из перечисленных выше признаков – это уже достаточный повод для того, чтобы уделить внимание своему подростку и поговорить с ним. Спросите, можете ли вы ему помочь и как, с его точки зрения, это сделать лучше. Не игнорируйте ситуацию. Даже, если ваш сын или дочь отказываются от помощи, уделяйте ему больше внимания, чем обычно.</w:t>
      </w:r>
    </w:p>
    <w:p w:rsidR="00BC3612" w:rsidRPr="001A0426" w:rsidRDefault="00BC3612" w:rsidP="00BC3612">
      <w:pPr>
        <w:numPr>
          <w:ilvl w:val="0"/>
          <w:numId w:val="3"/>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Обратитесь к специалисту самостоятельно или с ребенком.</w:t>
      </w:r>
    </w:p>
    <w:p w:rsidR="00BC3612" w:rsidRPr="001A0426" w:rsidRDefault="00BC3612" w:rsidP="00BC3612">
      <w:pPr>
        <w:shd w:val="clear" w:color="auto" w:fill="FFFFFF"/>
        <w:spacing w:after="150" w:line="240" w:lineRule="atLeast"/>
        <w:outlineLvl w:val="1"/>
        <w:rPr>
          <w:rFonts w:ascii="Times New Roman" w:eastAsia="Times New Roman" w:hAnsi="Times New Roman" w:cs="Times New Roman"/>
          <w:b/>
          <w:bCs/>
          <w:sz w:val="28"/>
          <w:szCs w:val="24"/>
          <w:lang w:eastAsia="ru-RU"/>
        </w:rPr>
      </w:pPr>
      <w:r w:rsidRPr="00E226CF">
        <w:rPr>
          <w:rFonts w:ascii="Times New Roman" w:eastAsia="Times New Roman" w:hAnsi="Times New Roman" w:cs="Times New Roman"/>
          <w:b/>
          <w:bCs/>
          <w:sz w:val="28"/>
          <w:szCs w:val="24"/>
          <w:highlight w:val="yellow"/>
          <w:lang w:eastAsia="ru-RU"/>
        </w:rPr>
        <w:t>Что могут сделать родители, чтобы не допустить попыток суицида?</w:t>
      </w:r>
    </w:p>
    <w:p w:rsidR="00E226CF" w:rsidRPr="00E226CF" w:rsidRDefault="00BC3612" w:rsidP="00BC3612">
      <w:pPr>
        <w:numPr>
          <w:ilvl w:val="0"/>
          <w:numId w:val="4"/>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E226CF">
        <w:rPr>
          <w:rFonts w:ascii="Times New Roman" w:eastAsia="Times New Roman" w:hAnsi="Times New Roman" w:cs="Times New Roman"/>
          <w:b/>
          <w:bCs/>
          <w:sz w:val="28"/>
          <w:szCs w:val="28"/>
          <w:highlight w:val="yellow"/>
          <w:lang w:eastAsia="ru-RU"/>
        </w:rPr>
        <w:t>Сохраняйте контакт со своим ребенком.</w:t>
      </w:r>
    </w:p>
    <w:p w:rsidR="00BC3612" w:rsidRPr="001A0426" w:rsidRDefault="00BC3612" w:rsidP="00BC3612">
      <w:pPr>
        <w:numPr>
          <w:ilvl w:val="0"/>
          <w:numId w:val="4"/>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b/>
          <w:bCs/>
          <w:sz w:val="24"/>
          <w:szCs w:val="24"/>
          <w:lang w:eastAsia="ru-RU"/>
        </w:rPr>
        <w:t> </w:t>
      </w:r>
      <w:r w:rsidRPr="001A0426">
        <w:rPr>
          <w:rFonts w:ascii="Times New Roman" w:eastAsia="Times New Roman" w:hAnsi="Times New Roman" w:cs="Times New Roman"/>
          <w:sz w:val="24"/>
          <w:szCs w:val="24"/>
          <w:lang w:eastAsia="ru-RU"/>
        </w:rPr>
        <w:t>Важно постоянно общаться с подростком, несмотря на растущую в этом возрасте потребность в отделении от родителей.</w:t>
      </w:r>
    </w:p>
    <w:p w:rsidR="001A0426" w:rsidRDefault="001A0426" w:rsidP="00BC3612">
      <w:pPr>
        <w:shd w:val="clear" w:color="auto" w:fill="FFFFFF"/>
        <w:spacing w:after="100" w:afterAutospacing="1" w:line="240" w:lineRule="auto"/>
        <w:rPr>
          <w:rFonts w:ascii="Times New Roman" w:eastAsia="Times New Roman" w:hAnsi="Times New Roman" w:cs="Times New Roman"/>
          <w:b/>
          <w:bCs/>
          <w:sz w:val="28"/>
          <w:szCs w:val="24"/>
          <w:lang w:eastAsia="ru-RU"/>
        </w:rPr>
      </w:pPr>
    </w:p>
    <w:p w:rsidR="001A0426" w:rsidRDefault="001A0426" w:rsidP="00BC3612">
      <w:pPr>
        <w:shd w:val="clear" w:color="auto" w:fill="FFFFFF"/>
        <w:spacing w:after="100" w:afterAutospacing="1" w:line="240" w:lineRule="auto"/>
        <w:rPr>
          <w:rFonts w:ascii="Times New Roman" w:eastAsia="Times New Roman" w:hAnsi="Times New Roman" w:cs="Times New Roman"/>
          <w:b/>
          <w:bCs/>
          <w:sz w:val="28"/>
          <w:szCs w:val="24"/>
          <w:lang w:eastAsia="ru-RU"/>
        </w:rPr>
      </w:pPr>
    </w:p>
    <w:p w:rsidR="00BC3612" w:rsidRPr="001A0426" w:rsidRDefault="00BC3612" w:rsidP="00BC3612">
      <w:pPr>
        <w:shd w:val="clear" w:color="auto" w:fill="FFFFFF"/>
        <w:spacing w:after="100" w:afterAutospacing="1" w:line="240" w:lineRule="auto"/>
        <w:rPr>
          <w:rFonts w:ascii="Times New Roman" w:eastAsia="Times New Roman" w:hAnsi="Times New Roman" w:cs="Times New Roman"/>
          <w:sz w:val="28"/>
          <w:szCs w:val="24"/>
          <w:lang w:eastAsia="ru-RU"/>
        </w:rPr>
      </w:pPr>
      <w:r w:rsidRPr="00E226CF">
        <w:rPr>
          <w:rFonts w:ascii="Times New Roman" w:eastAsia="Times New Roman" w:hAnsi="Times New Roman" w:cs="Times New Roman"/>
          <w:b/>
          <w:bCs/>
          <w:sz w:val="28"/>
          <w:szCs w:val="24"/>
          <w:highlight w:val="yellow"/>
          <w:lang w:eastAsia="ru-RU"/>
        </w:rPr>
        <w:lastRenderedPageBreak/>
        <w:t>Для этого:</w:t>
      </w:r>
    </w:p>
    <w:p w:rsidR="00BC3612" w:rsidRPr="001A0426" w:rsidRDefault="00BC3612" w:rsidP="00BC3612">
      <w:pPr>
        <w:shd w:val="clear" w:color="auto" w:fill="FFFFFF"/>
        <w:spacing w:after="100" w:afterAutospacing="1" w:line="240" w:lineRule="auto"/>
        <w:rPr>
          <w:rFonts w:ascii="Times New Roman" w:eastAsia="Times New Roman" w:hAnsi="Times New Roman" w:cs="Times New Roman"/>
          <w:sz w:val="24"/>
          <w:szCs w:val="24"/>
          <w:lang w:eastAsia="ru-RU"/>
        </w:rPr>
      </w:pPr>
      <w:r w:rsidRPr="00E226CF">
        <w:rPr>
          <w:rFonts w:ascii="Times New Roman" w:eastAsia="Times New Roman" w:hAnsi="Times New Roman" w:cs="Times New Roman"/>
          <w:b/>
          <w:bCs/>
          <w:sz w:val="24"/>
          <w:szCs w:val="24"/>
          <w:highlight w:val="yellow"/>
          <w:lang w:eastAsia="ru-RU"/>
        </w:rPr>
        <w:t>- </w:t>
      </w:r>
      <w:r w:rsidRPr="00E226CF">
        <w:rPr>
          <w:rFonts w:ascii="Times New Roman" w:eastAsia="Times New Roman" w:hAnsi="Times New Roman" w:cs="Times New Roman"/>
          <w:b/>
          <w:bCs/>
          <w:sz w:val="28"/>
          <w:szCs w:val="24"/>
          <w:highlight w:val="yellow"/>
          <w:lang w:eastAsia="ru-RU"/>
        </w:rPr>
        <w:t>расспрашивайте и говорите с ребенком</w:t>
      </w:r>
      <w:r w:rsidRPr="001A0426">
        <w:rPr>
          <w:rFonts w:ascii="Times New Roman" w:eastAsia="Times New Roman" w:hAnsi="Times New Roman" w:cs="Times New Roman"/>
          <w:sz w:val="24"/>
          <w:szCs w:val="24"/>
          <w:lang w:eastAsia="ru-RU"/>
        </w:rPr>
        <w:t> о его жизни, уважительно относитесь к тому, что кажется ему важным и значимым.</w:t>
      </w:r>
      <w:r w:rsidR="00C21569" w:rsidRPr="001A0426">
        <w:rPr>
          <w:rFonts w:ascii="Times New Roman" w:eastAsia="Times New Roman" w:hAnsi="Times New Roman" w:cs="Times New Roman"/>
          <w:sz w:val="24"/>
          <w:szCs w:val="24"/>
          <w:lang w:eastAsia="ru-RU"/>
        </w:rPr>
        <w:t xml:space="preserve">                                                                                                                    </w:t>
      </w:r>
      <w:r w:rsidRPr="001A0426">
        <w:rPr>
          <w:rFonts w:ascii="Times New Roman" w:eastAsia="Times New Roman" w:hAnsi="Times New Roman" w:cs="Times New Roman"/>
          <w:b/>
          <w:bCs/>
          <w:sz w:val="24"/>
          <w:szCs w:val="24"/>
          <w:lang w:eastAsia="ru-RU"/>
        </w:rPr>
        <w:t>- </w:t>
      </w:r>
      <w:r w:rsidRPr="001A0426">
        <w:rPr>
          <w:rFonts w:ascii="Times New Roman" w:eastAsia="Times New Roman" w:hAnsi="Times New Roman" w:cs="Times New Roman"/>
          <w:sz w:val="24"/>
          <w:szCs w:val="24"/>
          <w:lang w:eastAsia="ru-RU"/>
        </w:rPr>
        <w:t>придя домой после работы, </w:t>
      </w:r>
      <w:r w:rsidRPr="001A0426">
        <w:rPr>
          <w:rFonts w:ascii="Times New Roman" w:eastAsia="Times New Roman" w:hAnsi="Times New Roman" w:cs="Times New Roman"/>
          <w:b/>
          <w:bCs/>
          <w:sz w:val="28"/>
          <w:szCs w:val="24"/>
          <w:lang w:eastAsia="ru-RU"/>
        </w:rPr>
        <w:t>не начинайте общение с претензий</w:t>
      </w:r>
      <w:r w:rsidRPr="001A0426">
        <w:rPr>
          <w:rFonts w:ascii="Times New Roman" w:eastAsia="Times New Roman" w:hAnsi="Times New Roman" w:cs="Times New Roman"/>
          <w:sz w:val="28"/>
          <w:szCs w:val="24"/>
          <w:lang w:eastAsia="ru-RU"/>
        </w:rPr>
        <w:t xml:space="preserve">, </w:t>
      </w:r>
      <w:r w:rsidRPr="001A0426">
        <w:rPr>
          <w:rFonts w:ascii="Times New Roman" w:eastAsia="Times New Roman" w:hAnsi="Times New Roman" w:cs="Times New Roman"/>
          <w:sz w:val="24"/>
          <w:szCs w:val="24"/>
          <w:lang w:eastAsia="ru-RU"/>
        </w:rPr>
        <w:t>даже если ребенок что-то сделал не так. Проявите к нему интерес, обсуждайте его ежедневные дела, задавайте вопросы. Замечание, сделанное с порога, и замечание, сделанное в контексте заинтересованного общения, будут звучать по-разному!</w:t>
      </w:r>
    </w:p>
    <w:p w:rsidR="00BC3612" w:rsidRPr="001A0426" w:rsidRDefault="00BC3612" w:rsidP="00BC3612">
      <w:pPr>
        <w:shd w:val="clear" w:color="auto" w:fill="FFFFFF"/>
        <w:spacing w:after="100" w:afterAutospacing="1" w:line="240" w:lineRule="auto"/>
        <w:rPr>
          <w:rFonts w:ascii="Times New Roman" w:eastAsia="Times New Roman" w:hAnsi="Times New Roman" w:cs="Times New Roman"/>
          <w:sz w:val="24"/>
          <w:szCs w:val="24"/>
          <w:lang w:eastAsia="ru-RU"/>
        </w:rPr>
      </w:pPr>
      <w:r w:rsidRPr="001A0426">
        <w:rPr>
          <w:rFonts w:ascii="Times New Roman" w:eastAsia="Times New Roman" w:hAnsi="Times New Roman" w:cs="Times New Roman"/>
          <w:b/>
          <w:bCs/>
          <w:sz w:val="24"/>
          <w:szCs w:val="24"/>
          <w:lang w:eastAsia="ru-RU"/>
        </w:rPr>
        <w:t>- </w:t>
      </w:r>
      <w:r w:rsidRPr="001A0426">
        <w:rPr>
          <w:rFonts w:ascii="Times New Roman" w:eastAsia="Times New Roman" w:hAnsi="Times New Roman" w:cs="Times New Roman"/>
          <w:sz w:val="24"/>
          <w:szCs w:val="24"/>
          <w:lang w:eastAsia="ru-RU"/>
        </w:rPr>
        <w:t>помните, что </w:t>
      </w:r>
      <w:r w:rsidRPr="001A0426">
        <w:rPr>
          <w:rFonts w:ascii="Times New Roman" w:eastAsia="Times New Roman" w:hAnsi="Times New Roman" w:cs="Times New Roman"/>
          <w:b/>
          <w:bCs/>
          <w:sz w:val="28"/>
          <w:szCs w:val="24"/>
          <w:lang w:eastAsia="ru-RU"/>
        </w:rPr>
        <w:t>авторитарный стиль воспитания для подростков неэффективен</w:t>
      </w:r>
      <w:r w:rsidRPr="001A0426">
        <w:rPr>
          <w:rFonts w:ascii="Times New Roman" w:eastAsia="Times New Roman" w:hAnsi="Times New Roman" w:cs="Times New Roman"/>
          <w:sz w:val="28"/>
          <w:szCs w:val="24"/>
          <w:lang w:eastAsia="ru-RU"/>
        </w:rPr>
        <w:t> </w:t>
      </w:r>
      <w:r w:rsidRPr="001A0426">
        <w:rPr>
          <w:rFonts w:ascii="Times New Roman" w:eastAsia="Times New Roman" w:hAnsi="Times New Roman" w:cs="Times New Roman"/>
          <w:sz w:val="24"/>
          <w:szCs w:val="24"/>
          <w:lang w:eastAsia="ru-RU"/>
        </w:rPr>
        <w:t xml:space="preserve">и даже опасен. Чрезмерные запреты, ограничения свободы и наказания могут спровоцировать у подростка ответную агрессию или </w:t>
      </w:r>
      <w:proofErr w:type="spellStart"/>
      <w:r w:rsidRPr="001A0426">
        <w:rPr>
          <w:rFonts w:ascii="Times New Roman" w:eastAsia="Times New Roman" w:hAnsi="Times New Roman" w:cs="Times New Roman"/>
          <w:sz w:val="24"/>
          <w:szCs w:val="24"/>
          <w:lang w:eastAsia="ru-RU"/>
        </w:rPr>
        <w:t>аутоагрессию</w:t>
      </w:r>
      <w:proofErr w:type="spellEnd"/>
      <w:r w:rsidRPr="001A0426">
        <w:rPr>
          <w:rFonts w:ascii="Times New Roman" w:eastAsia="Times New Roman" w:hAnsi="Times New Roman" w:cs="Times New Roman"/>
          <w:sz w:val="24"/>
          <w:szCs w:val="24"/>
          <w:lang w:eastAsia="ru-RU"/>
        </w:rPr>
        <w:t xml:space="preserve"> (то есть, агрессию, направленную на себя). В подростковом возрасте предпочтительной формой воспитания является заключение договоренностей. Если запрет необходим, не пожалейте времени на объяснение целесообразности запрета. Если же ребенок продолжает протестовать, то постарайтесь вместе найти решение, устраивающее и вас, и его.</w:t>
      </w:r>
    </w:p>
    <w:p w:rsidR="00E226CF" w:rsidRP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E226CF">
        <w:rPr>
          <w:rFonts w:ascii="Times New Roman" w:eastAsia="Times New Roman" w:hAnsi="Times New Roman" w:cs="Times New Roman"/>
          <w:b/>
          <w:bCs/>
          <w:sz w:val="28"/>
          <w:szCs w:val="24"/>
          <w:highlight w:val="yellow"/>
          <w:lang w:eastAsia="ru-RU"/>
        </w:rPr>
        <w:t>Говорите о перспективах в жизни и будущем</w:t>
      </w:r>
      <w:r w:rsidRPr="001A0426">
        <w:rPr>
          <w:rFonts w:ascii="Times New Roman" w:eastAsia="Times New Roman" w:hAnsi="Times New Roman" w:cs="Times New Roman"/>
          <w:b/>
          <w:bCs/>
          <w:sz w:val="28"/>
          <w:szCs w:val="24"/>
          <w:lang w:eastAsia="ru-RU"/>
        </w:rPr>
        <w:t>. </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У подростков еще только формируется картина будущего, они видят или совсем отдаленное будущее, либо текущий момент. Узнайте, что ваш ребенок хочет, как он намерен добиваться поставленной цели, помогите ему составить конкретный (и реалистичный) план действий.</w:t>
      </w:r>
    </w:p>
    <w:p w:rsidR="00E226CF" w:rsidRP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highlight w:val="yellow"/>
          <w:lang w:eastAsia="ru-RU"/>
        </w:rPr>
      </w:pPr>
      <w:r w:rsidRPr="00E226CF">
        <w:rPr>
          <w:rFonts w:ascii="Times New Roman" w:eastAsia="Times New Roman" w:hAnsi="Times New Roman" w:cs="Times New Roman"/>
          <w:b/>
          <w:bCs/>
          <w:sz w:val="28"/>
          <w:szCs w:val="24"/>
          <w:highlight w:val="yellow"/>
          <w:lang w:eastAsia="ru-RU"/>
        </w:rPr>
        <w:t>Говорите с ребенком на серьезные темы: что такое жизнь? в чем смысл жизни? Что такое дружба, любовь, смерть, предательство?</w:t>
      </w:r>
      <w:r w:rsidR="00FA75B2" w:rsidRPr="00E226CF">
        <w:rPr>
          <w:rFonts w:ascii="Times New Roman" w:eastAsia="Times New Roman" w:hAnsi="Times New Roman" w:cs="Times New Roman"/>
          <w:b/>
          <w:bCs/>
          <w:sz w:val="24"/>
          <w:szCs w:val="24"/>
          <w:highlight w:val="yellow"/>
          <w:lang w:eastAsia="ru-RU"/>
        </w:rPr>
        <w:t xml:space="preserve"> </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Эти темы очень волнуют подростков, они ищут собственное понимание того, что в жизни ценно и важно. Говорите о том, что ценно в жизни для вас. Не бойтесь делиться собственным оп</w:t>
      </w:r>
      <w:r w:rsidRPr="001A0426">
        <w:rPr>
          <w:rFonts w:ascii="Times New Roman" w:eastAsia="Times New Roman" w:hAnsi="Times New Roman" w:cs="Times New Roman"/>
          <w:bCs/>
          <w:sz w:val="24"/>
          <w:szCs w:val="24"/>
          <w:lang w:eastAsia="ru-RU"/>
        </w:rPr>
        <w:t>ытом, собственными размышлениями. Задушевная беседа на равных всегда лучше, чем «чтение лекций», родительские монологи о том</w:t>
      </w:r>
      <w:r w:rsidRPr="001A0426">
        <w:rPr>
          <w:rFonts w:ascii="Times New Roman" w:eastAsia="Times New Roman" w:hAnsi="Times New Roman" w:cs="Times New Roman"/>
          <w:sz w:val="24"/>
          <w:szCs w:val="24"/>
          <w:lang w:eastAsia="ru-RU"/>
        </w:rPr>
        <w:t xml:space="preserve">, что правильно, а что неправильно. Если избегать разговоров на сложные темы с подростком, он все равно продолжит искать ответы на стороне (например, в </w:t>
      </w:r>
      <w:proofErr w:type="gramStart"/>
      <w:r w:rsidRPr="001A0426">
        <w:rPr>
          <w:rFonts w:ascii="Times New Roman" w:eastAsia="Times New Roman" w:hAnsi="Times New Roman" w:cs="Times New Roman"/>
          <w:sz w:val="24"/>
          <w:szCs w:val="24"/>
          <w:lang w:eastAsia="ru-RU"/>
        </w:rPr>
        <w:t>интернете</w:t>
      </w:r>
      <w:proofErr w:type="gramEnd"/>
      <w:r w:rsidRPr="001A0426">
        <w:rPr>
          <w:rFonts w:ascii="Times New Roman" w:eastAsia="Times New Roman" w:hAnsi="Times New Roman" w:cs="Times New Roman"/>
          <w:sz w:val="24"/>
          <w:szCs w:val="24"/>
          <w:lang w:eastAsia="ru-RU"/>
        </w:rPr>
        <w:t>), где информация может оказаться не только недостоверной, но и небезопасной.</w:t>
      </w:r>
    </w:p>
    <w:p w:rsidR="00E226CF" w:rsidRP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highlight w:val="yellow"/>
          <w:lang w:eastAsia="ru-RU"/>
        </w:rPr>
      </w:pPr>
      <w:r w:rsidRPr="00E226CF">
        <w:rPr>
          <w:rFonts w:ascii="Times New Roman" w:eastAsia="Times New Roman" w:hAnsi="Times New Roman" w:cs="Times New Roman"/>
          <w:b/>
          <w:bCs/>
          <w:sz w:val="28"/>
          <w:szCs w:val="24"/>
          <w:highlight w:val="yellow"/>
          <w:lang w:eastAsia="ru-RU"/>
        </w:rPr>
        <w:t>Сделайте все, чтобы ребенок понял: сама по себе жизнь – эта та ценность, ради которой стоит жить.</w:t>
      </w:r>
      <w:r w:rsidRPr="00E226CF">
        <w:rPr>
          <w:rFonts w:ascii="Times New Roman" w:eastAsia="Times New Roman" w:hAnsi="Times New Roman" w:cs="Times New Roman"/>
          <w:b/>
          <w:bCs/>
          <w:sz w:val="24"/>
          <w:szCs w:val="24"/>
          <w:highlight w:val="yellow"/>
          <w:lang w:eastAsia="ru-RU"/>
        </w:rPr>
        <w:t> </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Если ценность социального успеха, хороших оценок, карьеры доминирует, то ценность жизни самой по себе, независимо от этих вещей, становится не столь очевидной. Важно научить ребенка получать удовольств</w:t>
      </w:r>
      <w:r w:rsidRPr="001A0426">
        <w:rPr>
          <w:rFonts w:ascii="Times New Roman" w:eastAsia="Times New Roman" w:hAnsi="Times New Roman" w:cs="Times New Roman"/>
          <w:bCs/>
          <w:sz w:val="24"/>
          <w:szCs w:val="24"/>
          <w:lang w:eastAsia="ru-RU"/>
        </w:rPr>
        <w:t>и</w:t>
      </w:r>
      <w:r w:rsidRPr="001A0426">
        <w:rPr>
          <w:rFonts w:ascii="Times New Roman" w:eastAsia="Times New Roman" w:hAnsi="Times New Roman" w:cs="Times New Roman"/>
          <w:sz w:val="24"/>
          <w:szCs w:val="24"/>
          <w:lang w:eastAsia="ru-RU"/>
        </w:rPr>
        <w:t>е от простых и доступных вещей в жизни: природы, общения с людьми, познания мира, движения. Лучший способ привить любовь к жизни – ваш собственный пример. Ваше позитивное мироощущение обязательно передастся ребенку и поможет ему справляться с неизбежно возникающими трудностями.</w:t>
      </w:r>
    </w:p>
    <w:p w:rsid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E226CF">
        <w:rPr>
          <w:rFonts w:ascii="Times New Roman" w:eastAsia="Times New Roman" w:hAnsi="Times New Roman" w:cs="Times New Roman"/>
          <w:b/>
          <w:bCs/>
          <w:sz w:val="28"/>
          <w:szCs w:val="24"/>
          <w:highlight w:val="yellow"/>
          <w:lang w:eastAsia="ru-RU"/>
        </w:rPr>
        <w:t>Дайте понять ребенку, что опыт поражения также важен, как и опыт в достижении успеха.</w:t>
      </w:r>
      <w:r w:rsidRPr="001A0426">
        <w:rPr>
          <w:rFonts w:ascii="Times New Roman" w:eastAsia="Times New Roman" w:hAnsi="Times New Roman" w:cs="Times New Roman"/>
          <w:sz w:val="24"/>
          <w:szCs w:val="24"/>
          <w:lang w:eastAsia="ru-RU"/>
        </w:rPr>
        <w:t> </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Рассказывайте чаще о том, как вам приходилось преодолевать те или иные трудности. Конструктивно пережитый опыт неудачи делает человека более уверенным в собственных силах и устойчивым. И наоборот: привычка к успехам порою приводит к тому, что человек начинает очень болезненно переживать неизбежные неудачи.</w:t>
      </w:r>
    </w:p>
    <w:p w:rsidR="00E226CF" w:rsidRP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E226CF">
        <w:rPr>
          <w:rFonts w:ascii="Times New Roman" w:eastAsia="Times New Roman" w:hAnsi="Times New Roman" w:cs="Times New Roman"/>
          <w:b/>
          <w:bCs/>
          <w:sz w:val="28"/>
          <w:szCs w:val="24"/>
          <w:highlight w:val="yellow"/>
          <w:lang w:eastAsia="ru-RU"/>
        </w:rPr>
        <w:t>Проявите любовь и заботу, разберитесь, что стоит за внешней грубостью ребенка.</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b/>
          <w:bCs/>
          <w:sz w:val="28"/>
          <w:szCs w:val="24"/>
          <w:lang w:eastAsia="ru-RU"/>
        </w:rPr>
        <w:lastRenderedPageBreak/>
        <w:t> </w:t>
      </w:r>
      <w:r w:rsidRPr="001A0426">
        <w:rPr>
          <w:rFonts w:ascii="Times New Roman" w:eastAsia="Times New Roman" w:hAnsi="Times New Roman" w:cs="Times New Roman"/>
          <w:sz w:val="24"/>
          <w:szCs w:val="24"/>
          <w:lang w:eastAsia="ru-RU"/>
        </w:rPr>
        <w:t xml:space="preserve">Подросток делает вид, что вы совсем не нужны ему, он может обесценивать проявления заботы и </w:t>
      </w:r>
      <w:proofErr w:type="gramStart"/>
      <w:r w:rsidRPr="001A0426">
        <w:rPr>
          <w:rFonts w:ascii="Times New Roman" w:eastAsia="Times New Roman" w:hAnsi="Times New Roman" w:cs="Times New Roman"/>
          <w:sz w:val="24"/>
          <w:szCs w:val="24"/>
          <w:lang w:eastAsia="ru-RU"/>
        </w:rPr>
        <w:t>нежности</w:t>
      </w:r>
      <w:proofErr w:type="gramEnd"/>
      <w:r w:rsidRPr="001A0426">
        <w:rPr>
          <w:rFonts w:ascii="Times New Roman" w:eastAsia="Times New Roman" w:hAnsi="Times New Roman" w:cs="Times New Roman"/>
          <w:sz w:val="24"/>
          <w:szCs w:val="24"/>
          <w:lang w:eastAsia="ru-RU"/>
        </w:rPr>
        <w:t xml:space="preserve"> к нему. Тем не менее, ему очень важны ваша любовь, внимание, забота, поддержка. Надо лишь выбрать приемлемые для этого возраста формы их проявления.</w:t>
      </w:r>
    </w:p>
    <w:p w:rsidR="00E226CF" w:rsidRPr="00E226CF" w:rsidRDefault="00BC3612" w:rsidP="00BC3612">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highlight w:val="yellow"/>
          <w:lang w:eastAsia="ru-RU"/>
        </w:rPr>
      </w:pPr>
      <w:r w:rsidRPr="00E226CF">
        <w:rPr>
          <w:rFonts w:ascii="Times New Roman" w:eastAsia="Times New Roman" w:hAnsi="Times New Roman" w:cs="Times New Roman"/>
          <w:b/>
          <w:bCs/>
          <w:sz w:val="28"/>
          <w:szCs w:val="24"/>
          <w:highlight w:val="yellow"/>
          <w:lang w:eastAsia="ru-RU"/>
        </w:rPr>
        <w:t>Найдите баланс между свободой и несвободой ребенка.</w:t>
      </w:r>
      <w:r w:rsidRPr="00E226CF">
        <w:rPr>
          <w:rFonts w:ascii="Times New Roman" w:eastAsia="Times New Roman" w:hAnsi="Times New Roman" w:cs="Times New Roman"/>
          <w:sz w:val="24"/>
          <w:szCs w:val="24"/>
          <w:highlight w:val="yellow"/>
          <w:lang w:eastAsia="ru-RU"/>
        </w:rPr>
        <w:t> </w:t>
      </w:r>
    </w:p>
    <w:p w:rsidR="00BC3612" w:rsidRPr="001A0426" w:rsidRDefault="00BC3612" w:rsidP="00E226CF">
      <w:p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r w:rsidRPr="001A0426">
        <w:rPr>
          <w:rFonts w:ascii="Times New Roman" w:eastAsia="Times New Roman" w:hAnsi="Times New Roman" w:cs="Times New Roman"/>
          <w:sz w:val="24"/>
          <w:szCs w:val="24"/>
          <w:lang w:eastAsia="ru-RU"/>
        </w:rPr>
        <w:t>Современные родители стараются раньше и быстрее отпускать своих детей «на волю», передавая им ответственность за их жизнь и здоровье. Этот процесс не должен быть одномоментным и резким. Предоставляя свободу, важно понимать, что подросток еще не умеет с ней обходиться и что свобода может им пониматься как вседозволенность. Родителю важно распознавать ситуации, в которых ребенку уже можно предоставить самостоятельность, а в которых он еще нуждается в помощи и руководстве.</w:t>
      </w:r>
    </w:p>
    <w:p w:rsidR="0032681C" w:rsidRPr="001A0426" w:rsidRDefault="00BC3612" w:rsidP="001A0426">
      <w:pPr>
        <w:numPr>
          <w:ilvl w:val="0"/>
          <w:numId w:val="5"/>
        </w:numPr>
        <w:shd w:val="clear" w:color="auto" w:fill="FFFFFF"/>
        <w:spacing w:before="100" w:beforeAutospacing="1" w:after="100" w:afterAutospacing="1" w:line="240" w:lineRule="auto"/>
        <w:ind w:left="300"/>
        <w:rPr>
          <w:rFonts w:ascii="Times New Roman" w:eastAsia="Times New Roman" w:hAnsi="Times New Roman" w:cs="Times New Roman"/>
          <w:sz w:val="24"/>
          <w:szCs w:val="24"/>
          <w:lang w:eastAsia="ru-RU"/>
        </w:rPr>
      </w:pPr>
      <w:bookmarkStart w:id="0" w:name="_GoBack"/>
      <w:bookmarkEnd w:id="0"/>
      <w:r w:rsidRPr="00E226CF">
        <w:rPr>
          <w:rFonts w:ascii="Times New Roman" w:eastAsia="Times New Roman" w:hAnsi="Times New Roman" w:cs="Times New Roman"/>
          <w:b/>
          <w:bCs/>
          <w:sz w:val="28"/>
          <w:szCs w:val="24"/>
          <w:highlight w:val="yellow"/>
          <w:lang w:eastAsia="ru-RU"/>
        </w:rPr>
        <w:t>Вовремя обратитесь к специалисту</w:t>
      </w:r>
      <w:r w:rsidRPr="00E226CF">
        <w:rPr>
          <w:rFonts w:ascii="Times New Roman" w:eastAsia="Times New Roman" w:hAnsi="Times New Roman" w:cs="Times New Roman"/>
          <w:b/>
          <w:sz w:val="28"/>
          <w:szCs w:val="24"/>
          <w:highlight w:val="yellow"/>
          <w:lang w:eastAsia="ru-RU"/>
        </w:rPr>
        <w:t>,</w:t>
      </w:r>
      <w:r w:rsidRPr="001A0426">
        <w:rPr>
          <w:rFonts w:ascii="Times New Roman" w:eastAsia="Times New Roman" w:hAnsi="Times New Roman" w:cs="Times New Roman"/>
          <w:sz w:val="24"/>
          <w:szCs w:val="24"/>
          <w:lang w:eastAsia="ru-RU"/>
        </w:rPr>
        <w:t xml:space="preserve"> если поймете, что вам по каким-то причинам не удалось сохранить контакт с ребенком.</w:t>
      </w:r>
      <w:r w:rsidR="00FA75B2" w:rsidRPr="001A0426">
        <w:rPr>
          <w:rFonts w:ascii="Times New Roman" w:eastAsia="Times New Roman" w:hAnsi="Times New Roman" w:cs="Times New Roman"/>
          <w:sz w:val="24"/>
          <w:szCs w:val="24"/>
          <w:lang w:eastAsia="ru-RU"/>
        </w:rPr>
        <w:t xml:space="preserve"> </w:t>
      </w:r>
      <w:r w:rsidRPr="001A0426">
        <w:rPr>
          <w:rFonts w:ascii="Times New Roman" w:eastAsia="Times New Roman" w:hAnsi="Times New Roman" w:cs="Times New Roman"/>
          <w:sz w:val="24"/>
          <w:szCs w:val="24"/>
          <w:lang w:eastAsia="ru-RU"/>
        </w:rPr>
        <w:t>В индивидуальной или семейной работе с психологом вы освоите необходимые навыки, которые помогут вам вернуть тепло, доверие и мир в отношениях с ребенком.</w:t>
      </w:r>
    </w:p>
    <w:p w:rsidR="0032681C" w:rsidRDefault="0032681C"/>
    <w:p w:rsidR="00CD6AEE" w:rsidRPr="001A0426" w:rsidRDefault="00CD6AEE">
      <w:pPr>
        <w:rPr>
          <w:rFonts w:ascii="Times New Roman" w:hAnsi="Times New Roman" w:cs="Times New Roman"/>
          <w:sz w:val="28"/>
          <w:szCs w:val="28"/>
        </w:rPr>
      </w:pPr>
    </w:p>
    <w:sectPr w:rsidR="00CD6AEE" w:rsidRPr="001A0426" w:rsidSect="001A0426">
      <w:pgSz w:w="11906" w:h="16838"/>
      <w:pgMar w:top="284" w:right="720" w:bottom="426"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BA083E"/>
    <w:multiLevelType w:val="hybridMultilevel"/>
    <w:tmpl w:val="5CB2AEBA"/>
    <w:lvl w:ilvl="0" w:tplc="5476B2EA">
      <w:start w:val="1"/>
      <w:numFmt w:val="bullet"/>
      <w:lvlText w:val=""/>
      <w:lvlJc w:val="left"/>
      <w:pPr>
        <w:tabs>
          <w:tab w:val="num" w:pos="720"/>
        </w:tabs>
        <w:ind w:left="720" w:hanging="360"/>
      </w:pPr>
      <w:rPr>
        <w:rFonts w:ascii="Wingdings" w:hAnsi="Wingdings" w:hint="default"/>
      </w:rPr>
    </w:lvl>
    <w:lvl w:ilvl="1" w:tplc="4B58E176">
      <w:start w:val="1"/>
      <w:numFmt w:val="bullet"/>
      <w:lvlText w:val=""/>
      <w:lvlJc w:val="left"/>
      <w:pPr>
        <w:tabs>
          <w:tab w:val="num" w:pos="1440"/>
        </w:tabs>
        <w:ind w:left="1440" w:hanging="360"/>
      </w:pPr>
      <w:rPr>
        <w:rFonts w:ascii="Wingdings" w:hAnsi="Wingdings" w:hint="default"/>
      </w:rPr>
    </w:lvl>
    <w:lvl w:ilvl="2" w:tplc="0C1866CA">
      <w:start w:val="1"/>
      <w:numFmt w:val="bullet"/>
      <w:lvlText w:val=""/>
      <w:lvlJc w:val="left"/>
      <w:pPr>
        <w:tabs>
          <w:tab w:val="num" w:pos="2160"/>
        </w:tabs>
        <w:ind w:left="2160" w:hanging="360"/>
      </w:pPr>
      <w:rPr>
        <w:rFonts w:ascii="Wingdings" w:hAnsi="Wingdings" w:hint="default"/>
      </w:rPr>
    </w:lvl>
    <w:lvl w:ilvl="3" w:tplc="AD760F8E">
      <w:start w:val="1"/>
      <w:numFmt w:val="bullet"/>
      <w:lvlText w:val=""/>
      <w:lvlJc w:val="left"/>
      <w:pPr>
        <w:tabs>
          <w:tab w:val="num" w:pos="2880"/>
        </w:tabs>
        <w:ind w:left="2880" w:hanging="360"/>
      </w:pPr>
      <w:rPr>
        <w:rFonts w:ascii="Wingdings" w:hAnsi="Wingdings" w:hint="default"/>
      </w:rPr>
    </w:lvl>
    <w:lvl w:ilvl="4" w:tplc="FF922A10">
      <w:start w:val="1"/>
      <w:numFmt w:val="bullet"/>
      <w:lvlText w:val=""/>
      <w:lvlJc w:val="left"/>
      <w:pPr>
        <w:tabs>
          <w:tab w:val="num" w:pos="3600"/>
        </w:tabs>
        <w:ind w:left="3600" w:hanging="360"/>
      </w:pPr>
      <w:rPr>
        <w:rFonts w:ascii="Wingdings" w:hAnsi="Wingdings" w:hint="default"/>
      </w:rPr>
    </w:lvl>
    <w:lvl w:ilvl="5" w:tplc="005C377A">
      <w:start w:val="1"/>
      <w:numFmt w:val="bullet"/>
      <w:lvlText w:val=""/>
      <w:lvlJc w:val="left"/>
      <w:pPr>
        <w:tabs>
          <w:tab w:val="num" w:pos="4320"/>
        </w:tabs>
        <w:ind w:left="4320" w:hanging="360"/>
      </w:pPr>
      <w:rPr>
        <w:rFonts w:ascii="Wingdings" w:hAnsi="Wingdings" w:hint="default"/>
      </w:rPr>
    </w:lvl>
    <w:lvl w:ilvl="6" w:tplc="9B3CC7D6">
      <w:start w:val="1"/>
      <w:numFmt w:val="bullet"/>
      <w:lvlText w:val=""/>
      <w:lvlJc w:val="left"/>
      <w:pPr>
        <w:tabs>
          <w:tab w:val="num" w:pos="5040"/>
        </w:tabs>
        <w:ind w:left="5040" w:hanging="360"/>
      </w:pPr>
      <w:rPr>
        <w:rFonts w:ascii="Wingdings" w:hAnsi="Wingdings" w:hint="default"/>
      </w:rPr>
    </w:lvl>
    <w:lvl w:ilvl="7" w:tplc="19E6FD7E">
      <w:start w:val="1"/>
      <w:numFmt w:val="bullet"/>
      <w:lvlText w:val=""/>
      <w:lvlJc w:val="left"/>
      <w:pPr>
        <w:tabs>
          <w:tab w:val="num" w:pos="5760"/>
        </w:tabs>
        <w:ind w:left="5760" w:hanging="360"/>
      </w:pPr>
      <w:rPr>
        <w:rFonts w:ascii="Wingdings" w:hAnsi="Wingdings" w:hint="default"/>
      </w:rPr>
    </w:lvl>
    <w:lvl w:ilvl="8" w:tplc="7494BAD2">
      <w:start w:val="1"/>
      <w:numFmt w:val="bullet"/>
      <w:lvlText w:val=""/>
      <w:lvlJc w:val="left"/>
      <w:pPr>
        <w:tabs>
          <w:tab w:val="num" w:pos="6480"/>
        </w:tabs>
        <w:ind w:left="6480" w:hanging="360"/>
      </w:pPr>
      <w:rPr>
        <w:rFonts w:ascii="Wingdings" w:hAnsi="Wingdings" w:hint="default"/>
      </w:rPr>
    </w:lvl>
  </w:abstractNum>
  <w:abstractNum w:abstractNumId="1">
    <w:nsid w:val="15213CBB"/>
    <w:multiLevelType w:val="hybridMultilevel"/>
    <w:tmpl w:val="0BA2ADFC"/>
    <w:lvl w:ilvl="0" w:tplc="25E41278">
      <w:start w:val="1"/>
      <w:numFmt w:val="bullet"/>
      <w:lvlText w:val=""/>
      <w:lvlJc w:val="left"/>
      <w:pPr>
        <w:tabs>
          <w:tab w:val="num" w:pos="720"/>
        </w:tabs>
        <w:ind w:left="720" w:hanging="360"/>
      </w:pPr>
      <w:rPr>
        <w:rFonts w:ascii="Wingdings" w:hAnsi="Wingdings" w:hint="default"/>
      </w:rPr>
    </w:lvl>
    <w:lvl w:ilvl="1" w:tplc="C9926732">
      <w:start w:val="1"/>
      <w:numFmt w:val="bullet"/>
      <w:lvlText w:val=""/>
      <w:lvlJc w:val="left"/>
      <w:pPr>
        <w:tabs>
          <w:tab w:val="num" w:pos="1440"/>
        </w:tabs>
        <w:ind w:left="1440" w:hanging="360"/>
      </w:pPr>
      <w:rPr>
        <w:rFonts w:ascii="Wingdings" w:hAnsi="Wingdings" w:hint="default"/>
      </w:rPr>
    </w:lvl>
    <w:lvl w:ilvl="2" w:tplc="5D2820D0">
      <w:start w:val="1"/>
      <w:numFmt w:val="bullet"/>
      <w:lvlText w:val=""/>
      <w:lvlJc w:val="left"/>
      <w:pPr>
        <w:tabs>
          <w:tab w:val="num" w:pos="2160"/>
        </w:tabs>
        <w:ind w:left="2160" w:hanging="360"/>
      </w:pPr>
      <w:rPr>
        <w:rFonts w:ascii="Wingdings" w:hAnsi="Wingdings" w:hint="default"/>
      </w:rPr>
    </w:lvl>
    <w:lvl w:ilvl="3" w:tplc="26FE26E0">
      <w:start w:val="1"/>
      <w:numFmt w:val="bullet"/>
      <w:lvlText w:val=""/>
      <w:lvlJc w:val="left"/>
      <w:pPr>
        <w:tabs>
          <w:tab w:val="num" w:pos="2880"/>
        </w:tabs>
        <w:ind w:left="2880" w:hanging="360"/>
      </w:pPr>
      <w:rPr>
        <w:rFonts w:ascii="Wingdings" w:hAnsi="Wingdings" w:hint="default"/>
      </w:rPr>
    </w:lvl>
    <w:lvl w:ilvl="4" w:tplc="ED00DDF0">
      <w:start w:val="1"/>
      <w:numFmt w:val="bullet"/>
      <w:lvlText w:val=""/>
      <w:lvlJc w:val="left"/>
      <w:pPr>
        <w:tabs>
          <w:tab w:val="num" w:pos="3600"/>
        </w:tabs>
        <w:ind w:left="3600" w:hanging="360"/>
      </w:pPr>
      <w:rPr>
        <w:rFonts w:ascii="Wingdings" w:hAnsi="Wingdings" w:hint="default"/>
      </w:rPr>
    </w:lvl>
    <w:lvl w:ilvl="5" w:tplc="EF0A074A">
      <w:start w:val="1"/>
      <w:numFmt w:val="bullet"/>
      <w:lvlText w:val=""/>
      <w:lvlJc w:val="left"/>
      <w:pPr>
        <w:tabs>
          <w:tab w:val="num" w:pos="4320"/>
        </w:tabs>
        <w:ind w:left="4320" w:hanging="360"/>
      </w:pPr>
      <w:rPr>
        <w:rFonts w:ascii="Wingdings" w:hAnsi="Wingdings" w:hint="default"/>
      </w:rPr>
    </w:lvl>
    <w:lvl w:ilvl="6" w:tplc="14067C3C">
      <w:start w:val="1"/>
      <w:numFmt w:val="bullet"/>
      <w:lvlText w:val=""/>
      <w:lvlJc w:val="left"/>
      <w:pPr>
        <w:tabs>
          <w:tab w:val="num" w:pos="5040"/>
        </w:tabs>
        <w:ind w:left="5040" w:hanging="360"/>
      </w:pPr>
      <w:rPr>
        <w:rFonts w:ascii="Wingdings" w:hAnsi="Wingdings" w:hint="default"/>
      </w:rPr>
    </w:lvl>
    <w:lvl w:ilvl="7" w:tplc="765C4908">
      <w:start w:val="1"/>
      <w:numFmt w:val="bullet"/>
      <w:lvlText w:val=""/>
      <w:lvlJc w:val="left"/>
      <w:pPr>
        <w:tabs>
          <w:tab w:val="num" w:pos="5760"/>
        </w:tabs>
        <w:ind w:left="5760" w:hanging="360"/>
      </w:pPr>
      <w:rPr>
        <w:rFonts w:ascii="Wingdings" w:hAnsi="Wingdings" w:hint="default"/>
      </w:rPr>
    </w:lvl>
    <w:lvl w:ilvl="8" w:tplc="3D1A80EC">
      <w:start w:val="1"/>
      <w:numFmt w:val="bullet"/>
      <w:lvlText w:val=""/>
      <w:lvlJc w:val="left"/>
      <w:pPr>
        <w:tabs>
          <w:tab w:val="num" w:pos="6480"/>
        </w:tabs>
        <w:ind w:left="6480" w:hanging="360"/>
      </w:pPr>
      <w:rPr>
        <w:rFonts w:ascii="Wingdings" w:hAnsi="Wingdings" w:hint="default"/>
      </w:rPr>
    </w:lvl>
  </w:abstractNum>
  <w:abstractNum w:abstractNumId="2">
    <w:nsid w:val="3CF66687"/>
    <w:multiLevelType w:val="multilevel"/>
    <w:tmpl w:val="0CEE8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4474649F"/>
    <w:multiLevelType w:val="multilevel"/>
    <w:tmpl w:val="EB3299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59734AFA"/>
    <w:multiLevelType w:val="multilevel"/>
    <w:tmpl w:val="27985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ADE2D26"/>
    <w:multiLevelType w:val="multilevel"/>
    <w:tmpl w:val="683404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nsid w:val="6373769F"/>
    <w:multiLevelType w:val="multilevel"/>
    <w:tmpl w:val="22A8FD4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6"/>
  </w:num>
  <w:num w:numId="3">
    <w:abstractNumId w:val="2"/>
  </w:num>
  <w:num w:numId="4">
    <w:abstractNumId w:val="5"/>
  </w:num>
  <w:num w:numId="5">
    <w:abstractNumId w:val="4"/>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3612"/>
    <w:rsid w:val="001A0426"/>
    <w:rsid w:val="0032681C"/>
    <w:rsid w:val="004363CB"/>
    <w:rsid w:val="00810E67"/>
    <w:rsid w:val="00AC4A2D"/>
    <w:rsid w:val="00BB15FD"/>
    <w:rsid w:val="00BC3612"/>
    <w:rsid w:val="00C21569"/>
    <w:rsid w:val="00CD6AEE"/>
    <w:rsid w:val="00E226CF"/>
    <w:rsid w:val="00FA75B2"/>
  </w:rsids>
  <m:mathPr>
    <m:mathFont m:val="Cambria Math"/>
    <m:brkBin m:val="before"/>
    <m:brkBinSub m:val="--"/>
    <m:smallFrac m:val="0"/>
    <m:dispDef/>
    <m:lMargin m:val="0"/>
    <m:rMargin m:val="0"/>
    <m:defJc m:val="centerGroup"/>
    <m:wrapIndent m:val="1440"/>
    <m:intLim m:val="subSup"/>
    <m:naryLim m:val="undOvr"/>
  </m:mathPr>
  <w:themeFontLang w:val="ru-R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82640FE-9824-4B91-8273-1D64AB1FA4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D6AEE"/>
    <w:pPr>
      <w:ind w:left="720"/>
      <w:contextualSpacing/>
    </w:pPr>
  </w:style>
  <w:style w:type="paragraph" w:styleId="a4">
    <w:name w:val="Balloon Text"/>
    <w:basedOn w:val="a"/>
    <w:link w:val="a5"/>
    <w:uiPriority w:val="99"/>
    <w:semiHidden/>
    <w:unhideWhenUsed/>
    <w:rsid w:val="00810E67"/>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810E6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71178551">
      <w:bodyDiv w:val="1"/>
      <w:marLeft w:val="0"/>
      <w:marRight w:val="0"/>
      <w:marTop w:val="0"/>
      <w:marBottom w:val="0"/>
      <w:divBdr>
        <w:top w:val="none" w:sz="0" w:space="0" w:color="auto"/>
        <w:left w:val="none" w:sz="0" w:space="0" w:color="auto"/>
        <w:bottom w:val="none" w:sz="0" w:space="0" w:color="auto"/>
        <w:right w:val="none" w:sz="0" w:space="0" w:color="auto"/>
      </w:divBdr>
      <w:divsChild>
        <w:div w:id="229386388">
          <w:marLeft w:val="0"/>
          <w:marRight w:val="0"/>
          <w:marTop w:val="0"/>
          <w:marBottom w:val="0"/>
          <w:divBdr>
            <w:top w:val="none" w:sz="0" w:space="0" w:color="auto"/>
            <w:left w:val="none" w:sz="0" w:space="0" w:color="auto"/>
            <w:bottom w:val="none" w:sz="0" w:space="0" w:color="auto"/>
            <w:right w:val="none" w:sz="0" w:space="0" w:color="auto"/>
          </w:divBdr>
        </w:div>
        <w:div w:id="252007435">
          <w:marLeft w:val="0"/>
          <w:marRight w:val="0"/>
          <w:marTop w:val="0"/>
          <w:marBottom w:val="0"/>
          <w:divBdr>
            <w:top w:val="none" w:sz="0" w:space="0" w:color="auto"/>
            <w:left w:val="none" w:sz="0" w:space="0" w:color="auto"/>
            <w:bottom w:val="none" w:sz="0" w:space="0" w:color="auto"/>
            <w:right w:val="none" w:sz="0" w:space="0" w:color="auto"/>
          </w:divBdr>
          <w:divsChild>
            <w:div w:id="1411272595">
              <w:blockQuote w:val="1"/>
              <w:marLeft w:val="720"/>
              <w:marRight w:val="0"/>
              <w:marTop w:val="100"/>
              <w:marBottom w:val="100"/>
              <w:divBdr>
                <w:top w:val="none" w:sz="0" w:space="0" w:color="auto"/>
                <w:left w:val="none" w:sz="0" w:space="0" w:color="auto"/>
                <w:bottom w:val="none" w:sz="0" w:space="0" w:color="auto"/>
                <w:right w:val="none" w:sz="0" w:space="0" w:color="auto"/>
              </w:divBdr>
            </w:div>
            <w:div w:id="2093237145">
              <w:marLeft w:val="0"/>
              <w:marRight w:val="0"/>
              <w:marTop w:val="0"/>
              <w:marBottom w:val="0"/>
              <w:divBdr>
                <w:top w:val="none" w:sz="0" w:space="0" w:color="auto"/>
                <w:left w:val="none" w:sz="0" w:space="0" w:color="auto"/>
                <w:bottom w:val="none" w:sz="0" w:space="0" w:color="auto"/>
                <w:right w:val="none" w:sz="0" w:space="0" w:color="auto"/>
              </w:divBdr>
            </w:div>
            <w:div w:id="1430852808">
              <w:marLeft w:val="0"/>
              <w:marRight w:val="0"/>
              <w:marTop w:val="0"/>
              <w:marBottom w:val="0"/>
              <w:divBdr>
                <w:top w:val="none" w:sz="0" w:space="0" w:color="auto"/>
                <w:left w:val="none" w:sz="0" w:space="0" w:color="auto"/>
                <w:bottom w:val="none" w:sz="0" w:space="0" w:color="auto"/>
                <w:right w:val="none" w:sz="0" w:space="0" w:color="auto"/>
              </w:divBdr>
            </w:div>
            <w:div w:id="1127358652">
              <w:marLeft w:val="0"/>
              <w:marRight w:val="0"/>
              <w:marTop w:val="0"/>
              <w:marBottom w:val="0"/>
              <w:divBdr>
                <w:top w:val="none" w:sz="0" w:space="0" w:color="auto"/>
                <w:left w:val="none" w:sz="0" w:space="0" w:color="auto"/>
                <w:bottom w:val="none" w:sz="0" w:space="0" w:color="auto"/>
                <w:right w:val="none" w:sz="0" w:space="0" w:color="auto"/>
              </w:divBdr>
            </w:div>
            <w:div w:id="1657490222">
              <w:marLeft w:val="0"/>
              <w:marRight w:val="0"/>
              <w:marTop w:val="0"/>
              <w:marBottom w:val="0"/>
              <w:divBdr>
                <w:top w:val="none" w:sz="0" w:space="0" w:color="auto"/>
                <w:left w:val="none" w:sz="0" w:space="0" w:color="auto"/>
                <w:bottom w:val="none" w:sz="0" w:space="0" w:color="auto"/>
                <w:right w:val="none" w:sz="0" w:space="0" w:color="auto"/>
              </w:divBdr>
            </w:div>
            <w:div w:id="1192300926">
              <w:marLeft w:val="0"/>
              <w:marRight w:val="0"/>
              <w:marTop w:val="0"/>
              <w:marBottom w:val="0"/>
              <w:divBdr>
                <w:top w:val="none" w:sz="0" w:space="0" w:color="auto"/>
                <w:left w:val="none" w:sz="0" w:space="0" w:color="auto"/>
                <w:bottom w:val="none" w:sz="0" w:space="0" w:color="auto"/>
                <w:right w:val="none" w:sz="0" w:space="0" w:color="auto"/>
              </w:divBdr>
            </w:div>
            <w:div w:id="373583913">
              <w:marLeft w:val="0"/>
              <w:marRight w:val="0"/>
              <w:marTop w:val="0"/>
              <w:marBottom w:val="0"/>
              <w:divBdr>
                <w:top w:val="none" w:sz="0" w:space="0" w:color="auto"/>
                <w:left w:val="none" w:sz="0" w:space="0" w:color="auto"/>
                <w:bottom w:val="none" w:sz="0" w:space="0" w:color="auto"/>
                <w:right w:val="none" w:sz="0" w:space="0" w:color="auto"/>
              </w:divBdr>
            </w:div>
            <w:div w:id="16011658">
              <w:marLeft w:val="0"/>
              <w:marRight w:val="0"/>
              <w:marTop w:val="0"/>
              <w:marBottom w:val="0"/>
              <w:divBdr>
                <w:top w:val="none" w:sz="0" w:space="0" w:color="auto"/>
                <w:left w:val="none" w:sz="0" w:space="0" w:color="auto"/>
                <w:bottom w:val="none" w:sz="0" w:space="0" w:color="auto"/>
                <w:right w:val="none" w:sz="0" w:space="0" w:color="auto"/>
              </w:divBdr>
            </w:div>
            <w:div w:id="1951933240">
              <w:marLeft w:val="0"/>
              <w:marRight w:val="0"/>
              <w:marTop w:val="0"/>
              <w:marBottom w:val="0"/>
              <w:divBdr>
                <w:top w:val="none" w:sz="0" w:space="0" w:color="auto"/>
                <w:left w:val="none" w:sz="0" w:space="0" w:color="auto"/>
                <w:bottom w:val="none" w:sz="0" w:space="0" w:color="auto"/>
                <w:right w:val="none" w:sz="0" w:space="0" w:color="auto"/>
              </w:divBdr>
            </w:div>
            <w:div w:id="768886868">
              <w:marLeft w:val="0"/>
              <w:marRight w:val="0"/>
              <w:marTop w:val="0"/>
              <w:marBottom w:val="0"/>
              <w:divBdr>
                <w:top w:val="none" w:sz="0" w:space="0" w:color="auto"/>
                <w:left w:val="none" w:sz="0" w:space="0" w:color="auto"/>
                <w:bottom w:val="none" w:sz="0" w:space="0" w:color="auto"/>
                <w:right w:val="none" w:sz="0" w:space="0" w:color="auto"/>
              </w:divBdr>
            </w:div>
            <w:div w:id="343017111">
              <w:marLeft w:val="0"/>
              <w:marRight w:val="0"/>
              <w:marTop w:val="0"/>
              <w:marBottom w:val="0"/>
              <w:divBdr>
                <w:top w:val="none" w:sz="0" w:space="0" w:color="auto"/>
                <w:left w:val="none" w:sz="0" w:space="0" w:color="auto"/>
                <w:bottom w:val="none" w:sz="0" w:space="0" w:color="auto"/>
                <w:right w:val="none" w:sz="0" w:space="0" w:color="auto"/>
              </w:divBdr>
            </w:div>
            <w:div w:id="1459177633">
              <w:blockQuote w:val="1"/>
              <w:marLeft w:val="720"/>
              <w:marRight w:val="0"/>
              <w:marTop w:val="100"/>
              <w:marBottom w:val="100"/>
              <w:divBdr>
                <w:top w:val="none" w:sz="0" w:space="0" w:color="auto"/>
                <w:left w:val="none" w:sz="0" w:space="0" w:color="auto"/>
                <w:bottom w:val="none" w:sz="0" w:space="0" w:color="auto"/>
                <w:right w:val="none" w:sz="0" w:space="0" w:color="auto"/>
              </w:divBdr>
            </w:div>
            <w:div w:id="37169888">
              <w:marLeft w:val="0"/>
              <w:marRight w:val="0"/>
              <w:marTop w:val="0"/>
              <w:marBottom w:val="0"/>
              <w:divBdr>
                <w:top w:val="none" w:sz="0" w:space="0" w:color="auto"/>
                <w:left w:val="none" w:sz="0" w:space="0" w:color="auto"/>
                <w:bottom w:val="none" w:sz="0" w:space="0" w:color="auto"/>
                <w:right w:val="none" w:sz="0" w:space="0" w:color="auto"/>
              </w:divBdr>
            </w:div>
            <w:div w:id="1482233026">
              <w:marLeft w:val="0"/>
              <w:marRight w:val="0"/>
              <w:marTop w:val="0"/>
              <w:marBottom w:val="0"/>
              <w:divBdr>
                <w:top w:val="none" w:sz="0" w:space="0" w:color="auto"/>
                <w:left w:val="none" w:sz="0" w:space="0" w:color="auto"/>
                <w:bottom w:val="none" w:sz="0" w:space="0" w:color="auto"/>
                <w:right w:val="none" w:sz="0" w:space="0" w:color="auto"/>
              </w:divBdr>
            </w:div>
            <w:div w:id="1712725336">
              <w:marLeft w:val="0"/>
              <w:marRight w:val="0"/>
              <w:marTop w:val="0"/>
              <w:marBottom w:val="0"/>
              <w:divBdr>
                <w:top w:val="none" w:sz="0" w:space="0" w:color="auto"/>
                <w:left w:val="none" w:sz="0" w:space="0" w:color="auto"/>
                <w:bottom w:val="none" w:sz="0" w:space="0" w:color="auto"/>
                <w:right w:val="none" w:sz="0" w:space="0" w:color="auto"/>
              </w:divBdr>
            </w:div>
            <w:div w:id="1242254585">
              <w:marLeft w:val="0"/>
              <w:marRight w:val="0"/>
              <w:marTop w:val="0"/>
              <w:marBottom w:val="0"/>
              <w:divBdr>
                <w:top w:val="none" w:sz="0" w:space="0" w:color="auto"/>
                <w:left w:val="none" w:sz="0" w:space="0" w:color="auto"/>
                <w:bottom w:val="none" w:sz="0" w:space="0" w:color="auto"/>
                <w:right w:val="none" w:sz="0" w:space="0" w:color="auto"/>
              </w:divBdr>
            </w:div>
            <w:div w:id="234442314">
              <w:marLeft w:val="0"/>
              <w:marRight w:val="0"/>
              <w:marTop w:val="0"/>
              <w:marBottom w:val="0"/>
              <w:divBdr>
                <w:top w:val="none" w:sz="0" w:space="0" w:color="auto"/>
                <w:left w:val="none" w:sz="0" w:space="0" w:color="auto"/>
                <w:bottom w:val="none" w:sz="0" w:space="0" w:color="auto"/>
                <w:right w:val="none" w:sz="0" w:space="0" w:color="auto"/>
              </w:divBdr>
            </w:div>
            <w:div w:id="268780278">
              <w:marLeft w:val="0"/>
              <w:marRight w:val="0"/>
              <w:marTop w:val="0"/>
              <w:marBottom w:val="0"/>
              <w:divBdr>
                <w:top w:val="none" w:sz="0" w:space="0" w:color="auto"/>
                <w:left w:val="none" w:sz="0" w:space="0" w:color="auto"/>
                <w:bottom w:val="none" w:sz="0" w:space="0" w:color="auto"/>
                <w:right w:val="none" w:sz="0" w:space="0" w:color="auto"/>
              </w:divBdr>
            </w:div>
            <w:div w:id="73667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9349990">
      <w:bodyDiv w:val="1"/>
      <w:marLeft w:val="0"/>
      <w:marRight w:val="0"/>
      <w:marTop w:val="0"/>
      <w:marBottom w:val="0"/>
      <w:divBdr>
        <w:top w:val="none" w:sz="0" w:space="0" w:color="auto"/>
        <w:left w:val="none" w:sz="0" w:space="0" w:color="auto"/>
        <w:bottom w:val="none" w:sz="0" w:space="0" w:color="auto"/>
        <w:right w:val="none" w:sz="0" w:space="0" w:color="auto"/>
      </w:divBdr>
    </w:div>
    <w:div w:id="1650793285">
      <w:bodyDiv w:val="1"/>
      <w:marLeft w:val="0"/>
      <w:marRight w:val="0"/>
      <w:marTop w:val="0"/>
      <w:marBottom w:val="0"/>
      <w:divBdr>
        <w:top w:val="none" w:sz="0" w:space="0" w:color="auto"/>
        <w:left w:val="none" w:sz="0" w:space="0" w:color="auto"/>
        <w:bottom w:val="none" w:sz="0" w:space="0" w:color="auto"/>
        <w:right w:val="none" w:sz="0" w:space="0" w:color="auto"/>
      </w:divBdr>
    </w:div>
    <w:div w:id="2076509873">
      <w:bodyDiv w:val="1"/>
      <w:marLeft w:val="0"/>
      <w:marRight w:val="0"/>
      <w:marTop w:val="0"/>
      <w:marBottom w:val="0"/>
      <w:divBdr>
        <w:top w:val="none" w:sz="0" w:space="0" w:color="auto"/>
        <w:left w:val="none" w:sz="0" w:space="0" w:color="auto"/>
        <w:bottom w:val="none" w:sz="0" w:space="0" w:color="auto"/>
        <w:right w:val="none" w:sz="0" w:space="0" w:color="auto"/>
      </w:divBdr>
      <w:divsChild>
        <w:div w:id="108757782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1006</Words>
  <Characters>5737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6730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Dima</dc:creator>
  <cp:lastModifiedBy>EXE</cp:lastModifiedBy>
  <cp:revision>2</cp:revision>
  <cp:lastPrinted>2012-04-17T15:47:00Z</cp:lastPrinted>
  <dcterms:created xsi:type="dcterms:W3CDTF">2018-12-26T19:55:00Z</dcterms:created>
  <dcterms:modified xsi:type="dcterms:W3CDTF">2018-12-26T19:55:00Z</dcterms:modified>
</cp:coreProperties>
</file>