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5CD" w:rsidRDefault="008855CD"/>
    <w:p w:rsidR="008855CD" w:rsidRDefault="008855CD"/>
    <w:p w:rsidR="008855CD" w:rsidRDefault="008855CD"/>
    <w:p w:rsidR="008855CD" w:rsidRDefault="008855CD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  <w:gridCol w:w="4"/>
      </w:tblGrid>
      <w:tr w:rsidR="008855CD" w:rsidRPr="008855CD" w:rsidTr="008855C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8855CD" w:rsidRDefault="008855CD" w:rsidP="008855C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</w:p>
          <w:p w:rsidR="008855CD" w:rsidRDefault="008855CD" w:rsidP="008855C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</w:p>
          <w:p w:rsidR="008855CD" w:rsidRDefault="008855CD" w:rsidP="008855C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</w:p>
          <w:p w:rsidR="008855CD" w:rsidRDefault="008855CD" w:rsidP="008855C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</w:p>
          <w:p w:rsidR="008855CD" w:rsidRPr="008855CD" w:rsidRDefault="008855CD" w:rsidP="008855C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  <w:bookmarkStart w:id="0" w:name="_GoBack"/>
            <w:bookmarkEnd w:id="0"/>
            <w:r w:rsidRPr="008855CD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Информация для выпускников</w:t>
            </w:r>
          </w:p>
          <w:p w:rsidR="008855CD" w:rsidRPr="008855CD" w:rsidRDefault="008855CD" w:rsidP="008855CD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9 и 11 к</w:t>
            </w:r>
            <w:r w:rsidRPr="008855CD">
              <w:rPr>
                <w:rFonts w:ascii="Arial" w:eastAsia="Times New Roman" w:hAnsi="Arial" w:cs="Arial"/>
                <w:b/>
                <w:bCs/>
                <w:color w:val="336699"/>
                <w:kern w:val="36"/>
                <w:sz w:val="40"/>
                <w:szCs w:val="40"/>
                <w:lang w:eastAsia="ru-RU"/>
              </w:rPr>
              <w:t>лассов</w:t>
            </w:r>
          </w:p>
        </w:tc>
      </w:tr>
      <w:tr w:rsidR="008855CD" w:rsidRPr="008855CD" w:rsidTr="008855CD">
        <w:trPr>
          <w:trHeight w:val="31680"/>
          <w:tblCellSpacing w:w="0" w:type="dxa"/>
        </w:trPr>
        <w:tc>
          <w:tcPr>
            <w:tcW w:w="9351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8855CD" w:rsidRPr="008855CD" w:rsidRDefault="008855CD" w:rsidP="008855C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" w:tgtFrame="_new" w:history="1">
              <w:r w:rsidRPr="008855CD">
                <w:rPr>
                  <w:rFonts w:ascii="Arial" w:eastAsia="Times New Roman" w:hAnsi="Arial" w:cs="Arial"/>
                  <w:b/>
                  <w:bCs/>
                  <w:color w:val="336699"/>
                  <w:sz w:val="27"/>
                  <w:szCs w:val="27"/>
                  <w:u w:val="single"/>
                  <w:lang w:eastAsia="ru-RU"/>
                </w:rPr>
                <w:t> </w:t>
              </w:r>
            </w:hyperlink>
            <w:r w:rsidRPr="008855CD">
              <w:rPr>
                <w:rFonts w:ascii="Arial" w:eastAsia="Times New Roman" w:hAnsi="Arial" w:cs="Arial"/>
                <w:b/>
                <w:bCs/>
                <w:i/>
                <w:iCs/>
                <w:color w:val="004000"/>
                <w:sz w:val="36"/>
                <w:szCs w:val="36"/>
                <w:lang w:eastAsia="ru-RU"/>
              </w:rPr>
              <w:t>9 класс</w:t>
            </w:r>
          </w:p>
          <w:p w:rsidR="008855CD" w:rsidRPr="008855CD" w:rsidRDefault="008855CD" w:rsidP="008855CD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 Министерства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Просвещения  Российской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Федерации, Федеральной службы по надзору в сфере образования и науки от 07.11.2018 № 189/1513 зарегистрировано 10.12.2018 № 52953 "Об утверждении Порядка проведения государственной итоговой аттестации по образовательным программам основного общего образования"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7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Министерства образования, науки и молодёжной политики Нижегородской области от 19.11.2018 № 2578 "Об информационном обеспечении экзаменационной кампании 2019 года на территории Нижегородской области"</w:t>
              </w:r>
            </w:hyperlink>
            <w:r w:rsidRPr="008855CD">
              <w:rPr>
                <w:rFonts w:ascii="Times New Roman" w:eastAsia="Times New Roman" w:hAnsi="Times New Roman" w:cs="Times New Roman"/>
                <w:b/>
                <w:bCs/>
                <w:color w:val="00004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Министерства образования, науки и молодёжной политики Нижегородской области от 07.11.2018 № 316-23323/18 "Об организации информирования участников и организаторов оценочных процедур в 2018-2019 учебном году"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 Министерства образования Нижегородской области от 17.02.2017 № 382 "Об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утверждениии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минимального количества баллов основного государственного экзамена и государственного выпускного экзамена, подтверждающего освоение обучающимися программ основного общего образования, и шкал перевода суммы первичных баллов в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пятибальную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систему оценивания в 2017 году"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 Министерства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образовани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Нижегородской области от 22.12.2017 № 2911 "Об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тверждении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форм заявлений граждан на прохождение государственной итоговой аттестации по образовательным программам основного общего образования"</w:t>
              </w:r>
            </w:hyperlink>
          </w:p>
          <w:p w:rsidR="008855CD" w:rsidRPr="008855CD" w:rsidRDefault="008855CD" w:rsidP="008855CD">
            <w:pPr>
              <w:numPr>
                <w:ilvl w:val="1"/>
                <w:numId w:val="2"/>
              </w:num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Приложение к приказу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 РОНО от 03.10.2018 № 181 " Об утверждении плана мероприятий ("дорожной карты") "Организация и проведение государственной итоговой аттестации по образовательным программам основного общего и среднего общего образования на территории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Гагинского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района в 2019 году"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3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РОНО от 26.10.2018 № 204 "Об информационном обеспечении государственной итоговой аттестации по образовательным программам основного общего и среднего общего образования в 2019 году"</w:t>
              </w:r>
            </w:hyperlink>
          </w:p>
          <w:p w:rsidR="008855CD" w:rsidRPr="008855CD" w:rsidRDefault="008855CD" w:rsidP="008855CD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1"/>
                <w:numId w:val="2"/>
              </w:num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4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Приложение к приказу № 1 "График работы "горячих"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телефонной  и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Интернет- линии"</w:t>
              </w:r>
            </w:hyperlink>
          </w:p>
          <w:p w:rsidR="008855CD" w:rsidRPr="008855CD" w:rsidRDefault="008855CD" w:rsidP="008855CD">
            <w:p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1"/>
                <w:numId w:val="2"/>
              </w:num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5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Приложение к приказу № 2 "Состав должностных лиц, ответственных за ведение консультаций по телефонам "горячей линии" и Интернет- линии</w:t>
              </w:r>
            </w:hyperlink>
          </w:p>
          <w:p w:rsidR="008855CD" w:rsidRPr="008855CD" w:rsidRDefault="008855CD" w:rsidP="008855CD">
            <w:p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6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РОНО от 12.09.2018 № 672 "Информация о ГИА-9 и ГИА-11"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7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РОНО от 27.12.2017 № 873 "Заявления на прохождение ГИА-9"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8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РОНО "</w:t>
              </w:r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lang w:eastAsia="ru-RU"/>
                </w:rPr>
                <w:t xml:space="preserve">Об изменениях, внесенных в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lang w:eastAsia="ru-RU"/>
                </w:rPr>
                <w:t>порядок  проведения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lang w:eastAsia="ru-RU"/>
                </w:rPr>
                <w:t xml:space="preserve"> государственной   итоговой аттестации по образовательным программам основного общего образования"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9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РОНО от 13.02.2015 № 97а "Об изменениях в порядок проведения ГИА-9"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0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Сроки и места ознакомления с результатами ГИА-9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1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Сроки и места подачи и рассмотрения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аппеляций</w:t>
              </w:r>
              <w:proofErr w:type="spellEnd"/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2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Сроки и места подачи заявлений на прохождение государственной итоговой аттестации по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образоватеьным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программам основного общего образования на территории Нижегородской области в 2019 году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3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Форма заявления на ГИА-9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4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Форма согласия на обработку персональных данных ГИА-9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5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Психологическая подготовка к ГИА-9</w:t>
              </w:r>
            </w:hyperlink>
          </w:p>
          <w:tbl>
            <w:tblPr>
              <w:tblW w:w="135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650"/>
              <w:gridCol w:w="4925"/>
              <w:gridCol w:w="4925"/>
            </w:tblGrid>
            <w:tr w:rsidR="008855CD" w:rsidRPr="008855CD" w:rsidTr="008855C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55CD" w:rsidRPr="008855CD" w:rsidRDefault="008855CD" w:rsidP="00885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55CD" w:rsidRPr="008855CD" w:rsidRDefault="008855CD" w:rsidP="00885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55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855CD" w:rsidRPr="008855CD" w:rsidRDefault="008855CD" w:rsidP="008855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855C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8855CD" w:rsidRPr="008855CD" w:rsidRDefault="008855CD" w:rsidP="008855C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b/>
                <w:bCs/>
                <w:i/>
                <w:iCs/>
                <w:color w:val="004000"/>
                <w:sz w:val="36"/>
                <w:szCs w:val="36"/>
                <w:lang w:eastAsia="ru-RU"/>
              </w:rPr>
              <w:t>11 класс</w:t>
            </w:r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26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Министерства образования, науки и молодёжной политики Нижегородской области от 03.10.2018 №2224 "О проведении пробного сочинения (изложения) для обучающихся XI (XII) классов общеобразовательных организаций Нижегородской области в 2018-2019г"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27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Министерства образования, науки и молодёжной политики Нижегородской области от 19.11.2018 № 2578 "Об информационном обеспечении экзаменационной кампании 2019 года на территории Нижегородской области"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8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 Министерства Просвещения Российской Федерации, Федеральной службы по надзору в сфере образования и науки от 07.11.2018 № 190/1512 зарегистрировано 10.12.2018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№  52952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 "Об утверждении Порядка проведения государственной итоговой аттестации по образовательным программам среднего общего образования"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9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Министерства образования, науки и молодёжной политики Нижегородской области от 07.11.2018 № 316-23323/18 "Об организации информирования участников и организаторов оценочных процедур в 2018-2019 учебном году"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0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Министерства образования, науки и молодёжной политики Нижегородской области от 13.12.2018 № 2815 "Об определении мест регистрации и утверждении форм граждан на участие в написании итогового сочинения (изложения), прохождение государственной итоговой аттестации по образовательным программам среднего общего образования и сдачу единого государственного экзамена на территории Нижегородской области" </w:t>
              </w:r>
            </w:hyperlink>
          </w:p>
          <w:p w:rsidR="008855CD" w:rsidRPr="008855CD" w:rsidRDefault="008855CD" w:rsidP="008855CD">
            <w:pPr>
              <w:spacing w:after="150" w:line="240" w:lineRule="auto"/>
              <w:ind w:left="450"/>
              <w:rPr>
                <w:rFonts w:ascii="Arial" w:eastAsia="Times New Roman" w:hAnsi="Arial" w:cs="Arial"/>
                <w:b/>
                <w:bCs/>
                <w:color w:val="004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b/>
                <w:bCs/>
                <w:color w:val="004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spacing w:after="15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1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 РОНО от 03.10.2018 № 181 " Об утверждении плана мероприятий ("дорожной карты") "Организация и проведение государственной итоговой аттестации по образовательным программам основного общего и среднего общего образования на территории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Гагинского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района в 2019 году"</w:t>
              </w:r>
            </w:hyperlink>
          </w:p>
          <w:p w:rsidR="008855CD" w:rsidRPr="008855CD" w:rsidRDefault="008855CD" w:rsidP="008855CD">
            <w:p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000040"/>
                <w:sz w:val="20"/>
                <w:szCs w:val="20"/>
                <w:lang w:eastAsia="ru-RU"/>
              </w:rPr>
              <w:t> </w:t>
            </w:r>
            <w:hyperlink r:id="rId32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РОНО от 26.10.2018 № 204 "Об информационном обеспечении государственной итоговой аттестации по образовательным программам основного общего и среднего общего образования в 2019 году"</w:t>
              </w:r>
            </w:hyperlink>
          </w:p>
          <w:p w:rsidR="008855CD" w:rsidRPr="008855CD" w:rsidRDefault="008855CD" w:rsidP="008855CD">
            <w:pPr>
              <w:numPr>
                <w:ilvl w:val="1"/>
                <w:numId w:val="3"/>
              </w:numPr>
              <w:spacing w:after="0" w:line="240" w:lineRule="auto"/>
              <w:ind w:left="90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3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Приложение к приказу № 1 "График работы "горячих"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телефонной  и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Интернет- линии"</w:t>
              </w:r>
            </w:hyperlink>
          </w:p>
          <w:p w:rsidR="008855CD" w:rsidRPr="008855CD" w:rsidRDefault="008855CD" w:rsidP="008855CD">
            <w:pPr>
              <w:numPr>
                <w:ilvl w:val="1"/>
                <w:numId w:val="3"/>
              </w:numPr>
              <w:spacing w:after="0" w:line="240" w:lineRule="auto"/>
              <w:ind w:left="90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4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Приложение к приказу № 2 "Состав должностных лиц, ответственных за ведение консультаций по телефонам "горячей линии" и Интернет- линии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5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РОНО от 12.09.2018 № 672 "Информация о ГИА-9 и ГИА-11"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6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Сроки и места подачи заявлений на ГИА-11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( ЕГЭ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и ГВЭ)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7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Форма согласия на обработку персональных данных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8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Форма заявления на ЕГЭ (ГВЭ) - 11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39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Особенности проведения ЕГЭ для выпускников с ОВЗ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40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Сроки и места подачи и рассмотрения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аппеляций</w:t>
              </w:r>
              <w:proofErr w:type="spellEnd"/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b/>
                <w:bCs/>
                <w:color w:val="000040"/>
                <w:sz w:val="20"/>
                <w:szCs w:val="20"/>
                <w:lang w:eastAsia="ru-RU"/>
              </w:rPr>
            </w:pPr>
            <w:hyperlink r:id="rId41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Что можно взять с собой на экзамен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3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2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Психологическая подготовка к ГИА-11</w:t>
              </w:r>
            </w:hyperlink>
          </w:p>
          <w:p w:rsidR="008855CD" w:rsidRPr="008855CD" w:rsidRDefault="008855CD" w:rsidP="008855C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Итоговое сочинение (изложение)</w:t>
            </w:r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3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Федеральной службы по надзору в сфере образования и науки от23.10.2018 №10-875 "О направлении уточнённых редакций методических документов по организации и проведению итогового сочинения (изложения) в 2018-2019 ученом году"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4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Министерства образования, науки и молодёжной политики Нижегородской области от 26.11.2018 № 2631 " Об утверждении Порядка организации и проведения итогового сочинения (изложения) на территории Нижегородской области"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5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Письмо Министерства образования Нижегородской области от 10.11.2017 № 316-01-100-4446/17-0-0 "О направлении аналитических материалов по итогам проведения пробного сочинения (изложения) 11 октября 2017г"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6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Письмо Министерства образования, науки и молодёжной политики Нижегородской области от 24.01.2018 № 316-01-100-257/18-0-0 "Об итогах изучения соблюдения технологии проведения итогового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сочинени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(изложения) 06.12.2017г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7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Министерства образования Нижегородской области от 19.10.2017 № 2399 "Об определении мест регистрации и утверждения форм заявлений граждан на участие в написании итогового сочинения (изложения), прохождение государственной итоговой аттестации по образовательным программам среднего общего образования и сдачу единого государственного экзамена на территории Нижегородской области"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8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Приказ РОНО от 28.11.2018 № 230 "О проведении итогового сочинения (изложения) в общеобразовательных организациях </w:t>
              </w:r>
              <w:proofErr w:type="spell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Гагинского</w:t>
              </w:r>
              <w:proofErr w:type="spell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муниципального района в основной срока 2018-2019 учебного года" </w:t>
              </w:r>
            </w:hyperlink>
            <w:r w:rsidRPr="0088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9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РОНО от 26.10.2018 № 204 "Об информационном обеспечении государственной итоговой аттестации по образовательным программам основного общего и среднего общего образования в 2019 году"</w:t>
              </w:r>
            </w:hyperlink>
          </w:p>
          <w:p w:rsidR="008855CD" w:rsidRPr="008855CD" w:rsidRDefault="008855CD" w:rsidP="008855CD">
            <w:pPr>
              <w:numPr>
                <w:ilvl w:val="1"/>
                <w:numId w:val="4"/>
              </w:num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0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Приложение к приказу № 1 "График работы "горячих" </w:t>
              </w:r>
              <w:proofErr w:type="gramStart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телефонной  и</w:t>
              </w:r>
              <w:proofErr w:type="gramEnd"/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 xml:space="preserve"> Интернет- линии"</w:t>
              </w:r>
            </w:hyperlink>
          </w:p>
          <w:p w:rsidR="008855CD" w:rsidRPr="008855CD" w:rsidRDefault="008855CD" w:rsidP="008855CD">
            <w:pPr>
              <w:numPr>
                <w:ilvl w:val="1"/>
                <w:numId w:val="4"/>
              </w:numPr>
              <w:spacing w:after="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1" w:tgtFrame="_new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Приложение к приказу № 2 "Состав должностных лиц, ответственных за ведение консультаций по телефонам "горячей линии" и Интернет- линии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2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Приказ РОНО от 08.10.2018 № 734 "О проведении пробного сочинения (изложения) в 2018-2019г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3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Методические рекомендации по подготовке к итоговому сочинению (изложению) для участников итогового сочинения (изложения)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4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Правила заполнения бланков итогового сочинения (изложения)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5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Даты написания итогового сочинения (изложения) в 2018-2019 г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6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Направления тем итогового сочинения (изложения) в 2018-2019 г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7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Аргументы к итоговому сочинению 2018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8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Итоговое сочинение 2018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9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Места и сроки подачи заявлений на итоговое сочинение (изложение)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0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Форма заявления на итоговое сочинение (изложение) 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1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О сроках, местах и порядке информирования о результатах итогового сочинения (изложения)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2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Аналитическая справка по итогам выборочной перепроверки пробных сочинений (изложений) обучающихся XI (XII) классов общеобразовательных организаций</w:t>
              </w:r>
            </w:hyperlink>
          </w:p>
          <w:p w:rsidR="008855CD" w:rsidRPr="008855CD" w:rsidRDefault="008855CD" w:rsidP="008855CD">
            <w:pPr>
              <w:numPr>
                <w:ilvl w:val="0"/>
                <w:numId w:val="4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3" w:tgtFrame="_blank" w:history="1">
              <w:r w:rsidRPr="008855CD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Информация о нарушениях и замечаниях пробного сочинения (изложения) </w:t>
              </w:r>
            </w:hyperlink>
            <w:r w:rsidRPr="0088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855CD" w:rsidRPr="008855CD" w:rsidRDefault="008855CD" w:rsidP="008855C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Телефоны "горячей линии" по вопросам проведения ГИА</w:t>
            </w:r>
          </w:p>
          <w:p w:rsidR="008855CD" w:rsidRPr="008855CD" w:rsidRDefault="008855CD" w:rsidP="008855CD">
            <w:pPr>
              <w:spacing w:before="30" w:after="3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Министерство образования, науки и молодёжной политики Нижегородской области</w:t>
            </w:r>
          </w:p>
          <w:p w:rsidR="008855CD" w:rsidRPr="008855CD" w:rsidRDefault="008855CD" w:rsidP="008855CD">
            <w:pPr>
              <w:numPr>
                <w:ilvl w:val="1"/>
                <w:numId w:val="5"/>
              </w:numPr>
              <w:spacing w:before="30" w:after="3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Нормативное правовое обеспечение подготовки и проведения ЕГЭ</w:t>
            </w:r>
            <w:proofErr w:type="gramStart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 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 (</w:t>
            </w:r>
            <w:proofErr w:type="gramEnd"/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831)434-14-81</w:t>
            </w:r>
          </w:p>
          <w:p w:rsidR="008855CD" w:rsidRPr="008855CD" w:rsidRDefault="008855CD" w:rsidP="008855CD">
            <w:pPr>
              <w:numPr>
                <w:ilvl w:val="1"/>
                <w:numId w:val="5"/>
              </w:numPr>
              <w:spacing w:before="30" w:after="3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Проведение ЕГЭ в дополнительные сроки, поступление в ОУ среднего и высшего профессионального </w:t>
            </w:r>
            <w:proofErr w:type="gramStart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образования 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(</w:t>
            </w:r>
            <w:proofErr w:type="gramEnd"/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831) 434-31-20</w:t>
            </w:r>
          </w:p>
          <w:p w:rsidR="008855CD" w:rsidRPr="008855CD" w:rsidRDefault="008855CD" w:rsidP="008855CD">
            <w:pPr>
              <w:numPr>
                <w:ilvl w:val="1"/>
                <w:numId w:val="5"/>
              </w:numPr>
              <w:spacing w:before="30" w:after="3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Нарушение законодательства в области образования при подготовке и проведении ЕГЭ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(831)428-94-45</w:t>
            </w:r>
          </w:p>
          <w:p w:rsidR="008855CD" w:rsidRPr="008855CD" w:rsidRDefault="008855CD" w:rsidP="008855CD">
            <w:pPr>
              <w:spacing w:before="30" w:after="3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ГБОУ ДПО "Нижегородский институт развития образования"</w:t>
            </w:r>
          </w:p>
          <w:p w:rsidR="008855CD" w:rsidRPr="008855CD" w:rsidRDefault="008855CD" w:rsidP="008855CD">
            <w:pPr>
              <w:numPr>
                <w:ilvl w:val="1"/>
                <w:numId w:val="5"/>
              </w:numPr>
              <w:spacing w:before="30" w:after="3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Организационно-технологическое обеспечение подготовки и проведения ЕГЭ  </w:t>
            </w:r>
            <w:proofErr w:type="gramStart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  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(</w:t>
            </w:r>
            <w:proofErr w:type="gramEnd"/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831) 468-89-98     </w:t>
            </w:r>
          </w:p>
          <w:p w:rsidR="008855CD" w:rsidRPr="008855CD" w:rsidRDefault="008855CD" w:rsidP="008855CD">
            <w:pPr>
              <w:spacing w:before="30" w:after="3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Районный отдел народного образования </w:t>
            </w:r>
          </w:p>
          <w:p w:rsidR="008855CD" w:rsidRPr="008855CD" w:rsidRDefault="008855CD" w:rsidP="008855CD">
            <w:pPr>
              <w:numPr>
                <w:ilvl w:val="1"/>
                <w:numId w:val="5"/>
              </w:numPr>
              <w:spacing w:before="30" w:after="3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Нормативное правовое обеспечение подготовки и проведения ЕГЭ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8(83195)2-16-06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- </w:t>
            </w:r>
            <w:proofErr w:type="spellStart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Копнина</w:t>
            </w:r>
            <w:proofErr w:type="spellEnd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 xml:space="preserve"> Татьяна Алексеевна, главный специалист РОНО</w:t>
            </w:r>
          </w:p>
          <w:p w:rsidR="008855CD" w:rsidRPr="008855CD" w:rsidRDefault="008855CD" w:rsidP="008855CD">
            <w:pPr>
              <w:spacing w:before="30" w:after="3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 МАОУ </w:t>
            </w:r>
            <w:proofErr w:type="spellStart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Гагинская</w:t>
            </w:r>
            <w:proofErr w:type="spellEnd"/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 СШ </w:t>
            </w:r>
          </w:p>
          <w:p w:rsidR="008855CD" w:rsidRPr="008855CD" w:rsidRDefault="008855CD" w:rsidP="008855CD">
            <w:pPr>
              <w:numPr>
                <w:ilvl w:val="1"/>
                <w:numId w:val="5"/>
              </w:numPr>
              <w:spacing w:before="30" w:after="30" w:line="240" w:lineRule="auto"/>
              <w:ind w:left="9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55CD">
              <w:rPr>
                <w:rFonts w:ascii="Times New Roman" w:eastAsia="Times New Roman" w:hAnsi="Times New Roman" w:cs="Times New Roman"/>
                <w:b/>
                <w:bCs/>
                <w:color w:val="33577B"/>
                <w:sz w:val="24"/>
                <w:szCs w:val="24"/>
                <w:lang w:eastAsia="ru-RU"/>
              </w:rPr>
              <w:t>Нормативное правовое обеспечение подготовки и проведения ЕГЭ </w:t>
            </w:r>
            <w:r w:rsidRPr="008855CD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8(83195)2-15-32</w:t>
            </w:r>
          </w:p>
        </w:tc>
        <w:tc>
          <w:tcPr>
            <w:tcW w:w="0" w:type="auto"/>
            <w:vAlign w:val="center"/>
            <w:hideMark/>
          </w:tcPr>
          <w:p w:rsidR="008855CD" w:rsidRPr="008855CD" w:rsidRDefault="008855CD" w:rsidP="0088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2434" w:rsidRDefault="00EB2434"/>
    <w:sectPr w:rsidR="00EB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96698"/>
    <w:multiLevelType w:val="multilevel"/>
    <w:tmpl w:val="1F74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0B38"/>
    <w:multiLevelType w:val="multilevel"/>
    <w:tmpl w:val="109A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CA4805"/>
    <w:multiLevelType w:val="multilevel"/>
    <w:tmpl w:val="4D8C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D824C9"/>
    <w:multiLevelType w:val="multilevel"/>
    <w:tmpl w:val="BD4A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54A70"/>
    <w:multiLevelType w:val="multilevel"/>
    <w:tmpl w:val="DE46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53"/>
    <w:rsid w:val="00171A53"/>
    <w:rsid w:val="008855CD"/>
    <w:rsid w:val="00EB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4934F-189B-4B57-8328-D7683305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5CD"/>
    <w:rPr>
      <w:b/>
      <w:bCs/>
    </w:rPr>
  </w:style>
  <w:style w:type="character" w:styleId="a5">
    <w:name w:val="Hyperlink"/>
    <w:basedOn w:val="a0"/>
    <w:uiPriority w:val="99"/>
    <w:semiHidden/>
    <w:unhideWhenUsed/>
    <w:rsid w:val="008855CD"/>
    <w:rPr>
      <w:color w:val="0000FF"/>
      <w:u w:val="single"/>
    </w:rPr>
  </w:style>
  <w:style w:type="character" w:styleId="a6">
    <w:name w:val="Emphasis"/>
    <w:basedOn w:val="a0"/>
    <w:uiPriority w:val="20"/>
    <w:qFormat/>
    <w:rsid w:val="008855CD"/>
    <w:rPr>
      <w:i/>
      <w:iCs/>
    </w:rPr>
  </w:style>
  <w:style w:type="character" w:customStyle="1" w:styleId="50">
    <w:name w:val="50"/>
    <w:basedOn w:val="a0"/>
    <w:rsid w:val="0088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5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aginschool.edusite.ru/DswMedia/819.jpg" TargetMode="External"/><Relationship Id="rId18" Type="http://schemas.openxmlformats.org/officeDocument/2006/relationships/hyperlink" Target="http://gaginschool.edusite.ru/DswMedia/809.docx" TargetMode="External"/><Relationship Id="rId26" Type="http://schemas.openxmlformats.org/officeDocument/2006/relationships/hyperlink" Target="http://gaginschool.edusite.ru/DswMedia/844.pdf" TargetMode="External"/><Relationship Id="rId39" Type="http://schemas.openxmlformats.org/officeDocument/2006/relationships/hyperlink" Target="http://gaginschool.edusite.ru/DswMedia/gve.rtf" TargetMode="External"/><Relationship Id="rId21" Type="http://schemas.openxmlformats.org/officeDocument/2006/relationships/hyperlink" Target="http://gaginschool.edusite.ru/DswMedia/813.pdf" TargetMode="External"/><Relationship Id="rId34" Type="http://schemas.openxmlformats.org/officeDocument/2006/relationships/hyperlink" Target="http://gaginschool.edusite.ru/DswMedia/821.jpg" TargetMode="External"/><Relationship Id="rId42" Type="http://schemas.openxmlformats.org/officeDocument/2006/relationships/hyperlink" Target="http://gaginschool.edusite.ru/DswMedia/822.rar" TargetMode="External"/><Relationship Id="rId47" Type="http://schemas.openxmlformats.org/officeDocument/2006/relationships/hyperlink" Target="http://gaginschool.edusite.ru/DswMedia/832.pdf" TargetMode="External"/><Relationship Id="rId50" Type="http://schemas.openxmlformats.org/officeDocument/2006/relationships/hyperlink" Target="http://gaginschool.edusite.ru/DswMedia/820.jpg" TargetMode="External"/><Relationship Id="rId55" Type="http://schemas.openxmlformats.org/officeDocument/2006/relationships/hyperlink" Target="http://gaginschool.edusite.ru/DswMedia/837.rtf" TargetMode="External"/><Relationship Id="rId63" Type="http://schemas.openxmlformats.org/officeDocument/2006/relationships/hyperlink" Target="http://gaginschool.edusite.ru/DswMedia/846.pdf" TargetMode="External"/><Relationship Id="rId7" Type="http://schemas.openxmlformats.org/officeDocument/2006/relationships/hyperlink" Target="http://gaginschool.edusite.ru/DswMedia/prikaz-monimp-no-19.11.2018--2578-io-yek201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gaginschool.edusite.ru/DswMedia/805.pdf" TargetMode="External"/><Relationship Id="rId20" Type="http://schemas.openxmlformats.org/officeDocument/2006/relationships/hyperlink" Target="http://gaginschool.edusite.ru/DswMedia/812.pdf" TargetMode="External"/><Relationship Id="rId29" Type="http://schemas.openxmlformats.org/officeDocument/2006/relationships/hyperlink" Target="http://gaginschool.edusite.ru/DswMedia/811.pdf" TargetMode="External"/><Relationship Id="rId41" Type="http://schemas.openxmlformats.org/officeDocument/2006/relationships/hyperlink" Target="http://gaginschool.edusite.ru/DswMedia/829.rtf" TargetMode="External"/><Relationship Id="rId54" Type="http://schemas.openxmlformats.org/officeDocument/2006/relationships/hyperlink" Target="http://gaginschool.edusite.ru/DswMedia/833.pdf" TargetMode="External"/><Relationship Id="rId62" Type="http://schemas.openxmlformats.org/officeDocument/2006/relationships/hyperlink" Target="http://gaginschool.edusite.ru/DswMedia/84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aginschool.edusite.ru/DswMedia/porydok-07.11.2018---189-1513.pdf" TargetMode="External"/><Relationship Id="rId11" Type="http://schemas.openxmlformats.org/officeDocument/2006/relationships/hyperlink" Target="http://gaginschool.edusite.ru/DswMedia/818.docx" TargetMode="External"/><Relationship Id="rId24" Type="http://schemas.openxmlformats.org/officeDocument/2006/relationships/hyperlink" Target="http://gaginschool.edusite.ru/DswMedia/816.docx" TargetMode="External"/><Relationship Id="rId32" Type="http://schemas.openxmlformats.org/officeDocument/2006/relationships/hyperlink" Target="http://gaginschool.edusite.ru/DswMedia/819.jpg" TargetMode="External"/><Relationship Id="rId37" Type="http://schemas.openxmlformats.org/officeDocument/2006/relationships/hyperlink" Target="http://gaginschool.edusite.ru/DswMedia/828.docx" TargetMode="External"/><Relationship Id="rId40" Type="http://schemas.openxmlformats.org/officeDocument/2006/relationships/hyperlink" Target="http://gaginschool.edusite.ru/DswMedia/app11.pdf" TargetMode="External"/><Relationship Id="rId45" Type="http://schemas.openxmlformats.org/officeDocument/2006/relationships/hyperlink" Target="http://gaginschool.edusite.ru/DswMedia/847.pdf" TargetMode="External"/><Relationship Id="rId53" Type="http://schemas.openxmlformats.org/officeDocument/2006/relationships/hyperlink" Target="http://gaginschool.edusite.ru/DswMedia/834.pdf" TargetMode="External"/><Relationship Id="rId58" Type="http://schemas.openxmlformats.org/officeDocument/2006/relationships/hyperlink" Target="http://gaginschool.edusite.ru/DswMedia/836.pptx" TargetMode="External"/><Relationship Id="rId5" Type="http://schemas.openxmlformats.org/officeDocument/2006/relationships/hyperlink" Target="http://gaginschool.edusite.ru/p44aa1.html" TargetMode="External"/><Relationship Id="rId15" Type="http://schemas.openxmlformats.org/officeDocument/2006/relationships/hyperlink" Target="http://gaginschool.edusite.ru/DswMedia/821.jpg" TargetMode="External"/><Relationship Id="rId23" Type="http://schemas.openxmlformats.org/officeDocument/2006/relationships/hyperlink" Target="http://gaginschool.edusite.ru/DswMedia/815.docx" TargetMode="External"/><Relationship Id="rId28" Type="http://schemas.openxmlformats.org/officeDocument/2006/relationships/hyperlink" Target="http://gaginschool.edusite.ru/DswMedia/824.pdf" TargetMode="External"/><Relationship Id="rId36" Type="http://schemas.openxmlformats.org/officeDocument/2006/relationships/hyperlink" Target="http://gaginschool.edusite.ru/DswMedia/825.rtf" TargetMode="External"/><Relationship Id="rId49" Type="http://schemas.openxmlformats.org/officeDocument/2006/relationships/hyperlink" Target="http://gaginschool.edusite.ru/DswMedia/819.jpg" TargetMode="External"/><Relationship Id="rId57" Type="http://schemas.openxmlformats.org/officeDocument/2006/relationships/hyperlink" Target="http://gaginschool.edusite.ru/DswMedia/835.rtf" TargetMode="External"/><Relationship Id="rId61" Type="http://schemas.openxmlformats.org/officeDocument/2006/relationships/hyperlink" Target="http://gaginschool.edusite.ru/DswMedia/841.rtf" TargetMode="External"/><Relationship Id="rId10" Type="http://schemas.openxmlformats.org/officeDocument/2006/relationships/hyperlink" Target="http://gaginschool.edusite.ru/DswMedia/817.pdf" TargetMode="External"/><Relationship Id="rId19" Type="http://schemas.openxmlformats.org/officeDocument/2006/relationships/hyperlink" Target="http://gaginschool.edusite.ru/DswMedia/810.docx" TargetMode="External"/><Relationship Id="rId31" Type="http://schemas.openxmlformats.org/officeDocument/2006/relationships/hyperlink" Target="http://gaginschool.edusite.ru/DswMedia/807.pdf" TargetMode="External"/><Relationship Id="rId44" Type="http://schemas.openxmlformats.org/officeDocument/2006/relationships/hyperlink" Target="http://gaginschool.edusite.ru/DswMedia/prikaz26.11.2018--2631.pdf" TargetMode="External"/><Relationship Id="rId52" Type="http://schemas.openxmlformats.org/officeDocument/2006/relationships/hyperlink" Target="http://gaginschool.edusite.ru/DswMedia/843.pdf" TargetMode="External"/><Relationship Id="rId60" Type="http://schemas.openxmlformats.org/officeDocument/2006/relationships/hyperlink" Target="http://gaginschool.edusite.ru/DswMedia/840.docx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gaginschool.edusite.ru/DswMedia/804.pdf" TargetMode="External"/><Relationship Id="rId14" Type="http://schemas.openxmlformats.org/officeDocument/2006/relationships/hyperlink" Target="http://gaginschool.edusite.ru/DswMedia/820.jpg" TargetMode="External"/><Relationship Id="rId22" Type="http://schemas.openxmlformats.org/officeDocument/2006/relationships/hyperlink" Target="http://gaginschool.edusite.ru/DswMedia/814.rtf" TargetMode="External"/><Relationship Id="rId27" Type="http://schemas.openxmlformats.org/officeDocument/2006/relationships/hyperlink" Target="http://gaginschool.edusite.ru/DswMedia/prikaz-monimp-no-19.11.2018--2578-io-yek2019.pdf" TargetMode="External"/><Relationship Id="rId30" Type="http://schemas.openxmlformats.org/officeDocument/2006/relationships/hyperlink" Target="http://gaginschool.edusite.ru/DswMedia/prikaz-13.12.18-2815.pdf" TargetMode="External"/><Relationship Id="rId35" Type="http://schemas.openxmlformats.org/officeDocument/2006/relationships/hyperlink" Target="http://gaginschool.edusite.ru/DswMedia/805.pdf" TargetMode="External"/><Relationship Id="rId43" Type="http://schemas.openxmlformats.org/officeDocument/2006/relationships/hyperlink" Target="http://gaginschool.edusite.ru/DswMedia/pismo_-rosobrnadzora-ot-23.10.2018-n-10-875-_o-napravlenii.rtf" TargetMode="External"/><Relationship Id="rId48" Type="http://schemas.openxmlformats.org/officeDocument/2006/relationships/hyperlink" Target="http://gaginschool.edusite.ru/DswMedia/prikazrono-05.12.2018.pdf" TargetMode="External"/><Relationship Id="rId56" Type="http://schemas.openxmlformats.org/officeDocument/2006/relationships/hyperlink" Target="http://gaginschool.edusite.ru/DswMedia/838.rt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gaginschool.edusite.ru/DswMedia/811.pdf" TargetMode="External"/><Relationship Id="rId51" Type="http://schemas.openxmlformats.org/officeDocument/2006/relationships/hyperlink" Target="http://gaginschool.edusite.ru/DswMedia/821.j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aginschool.edusite.ru/DswMedia/807.pdf" TargetMode="External"/><Relationship Id="rId17" Type="http://schemas.openxmlformats.org/officeDocument/2006/relationships/hyperlink" Target="http://gaginschool.edusite.ru/DswMedia/808.docx" TargetMode="External"/><Relationship Id="rId25" Type="http://schemas.openxmlformats.org/officeDocument/2006/relationships/hyperlink" Target="http://gaginschool.edusite.ru/DswMedia/822.rar" TargetMode="External"/><Relationship Id="rId33" Type="http://schemas.openxmlformats.org/officeDocument/2006/relationships/hyperlink" Target="http://gaginschool.edusite.ru/DswMedia/820.jpg" TargetMode="External"/><Relationship Id="rId38" Type="http://schemas.openxmlformats.org/officeDocument/2006/relationships/hyperlink" Target="http://gaginschool.edusite.ru/DswMedia/840.docx" TargetMode="External"/><Relationship Id="rId46" Type="http://schemas.openxmlformats.org/officeDocument/2006/relationships/hyperlink" Target="http://gaginschool.edusite.ru/DswMedia/848.pdf" TargetMode="External"/><Relationship Id="rId59" Type="http://schemas.openxmlformats.org/officeDocument/2006/relationships/hyperlink" Target="http://gaginschool.edusite.ru/DswMedia/839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2018-12-26T20:07:00Z</dcterms:created>
  <dcterms:modified xsi:type="dcterms:W3CDTF">2018-12-26T20:07:00Z</dcterms:modified>
</cp:coreProperties>
</file>