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AB" w:rsidRPr="00302C74" w:rsidRDefault="00ED2EAB">
      <w:pPr>
        <w:rPr>
          <w:rFonts w:ascii="Algerian" w:hAnsi="Algerian" w:cs="Tahoma"/>
          <w:color w:val="000000"/>
          <w:sz w:val="40"/>
          <w:szCs w:val="40"/>
          <w:shd w:val="clear" w:color="auto" w:fill="FFFFFF"/>
        </w:rPr>
      </w:pP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>«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Горячая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линия</w:t>
      </w:r>
      <w:r w:rsidRPr="00302C74">
        <w:rPr>
          <w:rFonts w:ascii="Algerian" w:hAnsi="Algerian" w:cs="Algerian"/>
          <w:color w:val="00B0F0"/>
          <w:sz w:val="40"/>
          <w:szCs w:val="40"/>
          <w:shd w:val="clear" w:color="auto" w:fill="FFFFFF"/>
        </w:rPr>
        <w:t>»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proofErr w:type="spellStart"/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Минобрнауки</w:t>
      </w:r>
      <w:proofErr w:type="spellEnd"/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РД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по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вопросам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подготовки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и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проведения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государственной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итоговой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аттестации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в</w:t>
      </w:r>
      <w:r w:rsidRPr="00302C74">
        <w:rPr>
          <w:rFonts w:ascii="Algerian" w:hAnsi="Algerian" w:cs="Tahoma"/>
          <w:color w:val="00B0F0"/>
          <w:sz w:val="40"/>
          <w:szCs w:val="40"/>
          <w:shd w:val="clear" w:color="auto" w:fill="FFFFFF"/>
        </w:rPr>
        <w:t xml:space="preserve"> 2018 </w:t>
      </w:r>
      <w:r w:rsidRPr="00302C74">
        <w:rPr>
          <w:rFonts w:ascii="Cambria" w:hAnsi="Cambria" w:cs="Cambria"/>
          <w:color w:val="00B0F0"/>
          <w:sz w:val="40"/>
          <w:szCs w:val="40"/>
          <w:shd w:val="clear" w:color="auto" w:fill="FFFFFF"/>
        </w:rPr>
        <w:t>году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: </w:t>
      </w:r>
    </w:p>
    <w:p w:rsidR="00ED2EAB" w:rsidRPr="00302C74" w:rsidRDefault="00ED2EAB">
      <w:pPr>
        <w:rPr>
          <w:rFonts w:ascii="Algerian" w:hAnsi="Algerian" w:cs="Tahoma"/>
          <w:b/>
          <w:bCs/>
          <w:color w:val="FF0000"/>
          <w:sz w:val="40"/>
          <w:szCs w:val="40"/>
          <w:shd w:val="clear" w:color="auto" w:fill="FFFFFF"/>
        </w:rPr>
      </w:pPr>
      <w:r w:rsidRPr="00302C74">
        <w:rPr>
          <w:rFonts w:ascii="Algerian" w:hAnsi="Algerian" w:cs="Tahoma"/>
          <w:b/>
          <w:bCs/>
          <w:color w:val="FF0000"/>
          <w:sz w:val="40"/>
          <w:szCs w:val="40"/>
          <w:shd w:val="clear" w:color="auto" w:fill="FFFFFF"/>
        </w:rPr>
        <w:t>8 (8722) 67-84-52</w:t>
      </w:r>
      <w:bookmarkStart w:id="0" w:name="_GoBack"/>
      <w:bookmarkEnd w:id="0"/>
    </w:p>
    <w:p w:rsidR="000B76A0" w:rsidRPr="00302C74" w:rsidRDefault="00ED2EAB">
      <w:pPr>
        <w:rPr>
          <w:rFonts w:ascii="Algerian" w:hAnsi="Algerian"/>
          <w:sz w:val="40"/>
          <w:szCs w:val="40"/>
        </w:rPr>
      </w:pPr>
      <w:r w:rsidRPr="00302C74">
        <w:rPr>
          <w:rFonts w:ascii="Algerian" w:hAnsi="Algerian" w:cs="Tahoma"/>
          <w:color w:val="002060"/>
          <w:sz w:val="40"/>
          <w:szCs w:val="40"/>
          <w:shd w:val="clear" w:color="auto" w:fill="FFFFFF"/>
        </w:rPr>
        <w:t>«</w:t>
      </w:r>
      <w:r w:rsidRPr="00302C74">
        <w:rPr>
          <w:rFonts w:ascii="Cambria" w:hAnsi="Cambria" w:cs="Cambria"/>
          <w:color w:val="002060"/>
          <w:sz w:val="40"/>
          <w:szCs w:val="40"/>
          <w:shd w:val="clear" w:color="auto" w:fill="FFFFFF"/>
        </w:rPr>
        <w:t>Горячая</w:t>
      </w:r>
      <w:r w:rsidRPr="00302C74">
        <w:rPr>
          <w:rFonts w:ascii="Algerian" w:hAnsi="Algerian" w:cs="Tahoma"/>
          <w:color w:val="00206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2060"/>
          <w:sz w:val="40"/>
          <w:szCs w:val="40"/>
          <w:shd w:val="clear" w:color="auto" w:fill="FFFFFF"/>
        </w:rPr>
        <w:t>линия</w:t>
      </w:r>
      <w:r w:rsidRPr="00302C74">
        <w:rPr>
          <w:rFonts w:ascii="Algerian" w:hAnsi="Algerian" w:cs="Algerian"/>
          <w:color w:val="002060"/>
          <w:sz w:val="40"/>
          <w:szCs w:val="40"/>
          <w:shd w:val="clear" w:color="auto" w:fill="FFFFFF"/>
        </w:rPr>
        <w:t>»</w:t>
      </w:r>
      <w:r w:rsidRPr="00302C74">
        <w:rPr>
          <w:rFonts w:ascii="Algerian" w:hAnsi="Algerian" w:cs="Tahoma"/>
          <w:color w:val="00206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2060"/>
          <w:sz w:val="40"/>
          <w:szCs w:val="40"/>
          <w:shd w:val="clear" w:color="auto" w:fill="FFFFFF"/>
        </w:rPr>
        <w:t>Центра</w:t>
      </w:r>
      <w:r w:rsidRPr="00302C74">
        <w:rPr>
          <w:rFonts w:ascii="Algerian" w:hAnsi="Algerian" w:cs="Tahoma"/>
          <w:color w:val="00206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2060"/>
          <w:sz w:val="40"/>
          <w:szCs w:val="40"/>
          <w:shd w:val="clear" w:color="auto" w:fill="FFFFFF"/>
        </w:rPr>
        <w:t>обработки</w:t>
      </w:r>
      <w:r w:rsidRPr="00302C74">
        <w:rPr>
          <w:rFonts w:ascii="Algerian" w:hAnsi="Algerian" w:cs="Tahoma"/>
          <w:color w:val="00206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2060"/>
          <w:sz w:val="40"/>
          <w:szCs w:val="40"/>
          <w:shd w:val="clear" w:color="auto" w:fill="FFFFFF"/>
        </w:rPr>
        <w:t>информации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: </w:t>
      </w:r>
      <w:r w:rsidRPr="00302C74">
        <w:rPr>
          <w:rFonts w:ascii="Algerian" w:hAnsi="Algerian" w:cs="Tahoma"/>
          <w:b/>
          <w:bCs/>
          <w:color w:val="FF0000"/>
          <w:sz w:val="40"/>
          <w:szCs w:val="40"/>
          <w:shd w:val="clear" w:color="auto" w:fill="FFFFFF"/>
        </w:rPr>
        <w:t>8 (8722) 51-56-33 </w:t>
      </w:r>
      <w:r w:rsidRPr="00302C74">
        <w:rPr>
          <w:rFonts w:ascii="Algerian" w:hAnsi="Algerian" w:cs="Tahoma"/>
          <w:color w:val="000000"/>
          <w:sz w:val="40"/>
          <w:szCs w:val="40"/>
        </w:rPr>
        <w:br/>
      </w:r>
      <w:r w:rsidRPr="00302C74">
        <w:rPr>
          <w:rFonts w:ascii="Cambria" w:hAnsi="Cambria" w:cs="Cambria"/>
          <w:color w:val="FF0000"/>
          <w:sz w:val="40"/>
          <w:szCs w:val="40"/>
          <w:shd w:val="clear" w:color="auto" w:fill="FFFFFF"/>
        </w:rPr>
        <w:t>Общий</w:t>
      </w:r>
      <w:r w:rsidRPr="00302C74">
        <w:rPr>
          <w:rFonts w:ascii="Algerian" w:hAnsi="Algerian" w:cs="Tahoma"/>
          <w:color w:val="FF000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FF0000"/>
          <w:sz w:val="40"/>
          <w:szCs w:val="40"/>
          <w:shd w:val="clear" w:color="auto" w:fill="FFFFFF"/>
        </w:rPr>
        <w:t>телефон</w:t>
      </w:r>
      <w:r w:rsidRPr="00302C74">
        <w:rPr>
          <w:rFonts w:ascii="Algerian" w:hAnsi="Algerian" w:cs="Tahoma"/>
          <w:color w:val="FF000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FF0000"/>
          <w:sz w:val="40"/>
          <w:szCs w:val="40"/>
          <w:shd w:val="clear" w:color="auto" w:fill="FFFFFF"/>
        </w:rPr>
        <w:t>доверия</w:t>
      </w:r>
      <w:r w:rsidRPr="00302C74">
        <w:rPr>
          <w:rFonts w:ascii="Algerian" w:hAnsi="Algerian" w:cs="Tahoma"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302C74">
        <w:rPr>
          <w:rFonts w:ascii="Cambria" w:hAnsi="Cambria" w:cs="Cambria"/>
          <w:color w:val="FF0000"/>
          <w:sz w:val="40"/>
          <w:szCs w:val="40"/>
          <w:shd w:val="clear" w:color="auto" w:fill="FFFFFF"/>
        </w:rPr>
        <w:t>Рособрнадзора</w:t>
      </w:r>
      <w:proofErr w:type="spellEnd"/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: </w:t>
      </w:r>
      <w:r w:rsidRPr="00302C74">
        <w:rPr>
          <w:rFonts w:ascii="Algerian" w:hAnsi="Algerian" w:cs="Tahoma"/>
          <w:b/>
          <w:bCs/>
          <w:color w:val="FF0000"/>
          <w:sz w:val="40"/>
          <w:szCs w:val="40"/>
          <w:shd w:val="clear" w:color="auto" w:fill="FFFFFF"/>
        </w:rPr>
        <w:t>+7 (495) 104-68-38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 </w:t>
      </w:r>
      <w:r w:rsidRPr="00302C74">
        <w:rPr>
          <w:rFonts w:ascii="Algerian" w:hAnsi="Algerian" w:cs="Tahoma"/>
          <w:color w:val="000000"/>
          <w:sz w:val="40"/>
          <w:szCs w:val="40"/>
        </w:rPr>
        <w:br/>
      </w:r>
      <w:r w:rsidRPr="00302C74">
        <w:rPr>
          <w:rFonts w:ascii="Cambria" w:hAnsi="Cambria" w:cs="Cambria"/>
          <w:color w:val="00B050"/>
          <w:sz w:val="40"/>
          <w:szCs w:val="40"/>
          <w:shd w:val="clear" w:color="auto" w:fill="FFFFFF"/>
        </w:rPr>
        <w:t>Общая</w:t>
      </w:r>
      <w:r w:rsidRPr="00302C74">
        <w:rPr>
          <w:rFonts w:ascii="Algerian" w:hAnsi="Algerian" w:cs="Tahoma"/>
          <w:color w:val="00B050"/>
          <w:sz w:val="40"/>
          <w:szCs w:val="40"/>
          <w:shd w:val="clear" w:color="auto" w:fill="FFFFFF"/>
        </w:rPr>
        <w:t xml:space="preserve"> </w:t>
      </w:r>
      <w:r w:rsidRPr="00302C74">
        <w:rPr>
          <w:rFonts w:ascii="Algerian" w:hAnsi="Algerian" w:cs="Algerian"/>
          <w:color w:val="00B050"/>
          <w:sz w:val="40"/>
          <w:szCs w:val="40"/>
          <w:shd w:val="clear" w:color="auto" w:fill="FFFFFF"/>
        </w:rPr>
        <w:t>«</w:t>
      </w:r>
      <w:r w:rsidRPr="00302C74">
        <w:rPr>
          <w:rFonts w:ascii="Cambria" w:hAnsi="Cambria" w:cs="Cambria"/>
          <w:color w:val="00B050"/>
          <w:sz w:val="40"/>
          <w:szCs w:val="40"/>
          <w:shd w:val="clear" w:color="auto" w:fill="FFFFFF"/>
        </w:rPr>
        <w:t>горячая</w:t>
      </w:r>
      <w:r w:rsidRPr="00302C74">
        <w:rPr>
          <w:rFonts w:ascii="Algerian" w:hAnsi="Algerian" w:cs="Tahoma"/>
          <w:color w:val="00B05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B050"/>
          <w:sz w:val="40"/>
          <w:szCs w:val="40"/>
          <w:shd w:val="clear" w:color="auto" w:fill="FFFFFF"/>
        </w:rPr>
        <w:t>линия</w:t>
      </w:r>
      <w:r w:rsidRPr="00302C74">
        <w:rPr>
          <w:rFonts w:ascii="Algerian" w:hAnsi="Algerian" w:cs="Algerian"/>
          <w:color w:val="00B050"/>
          <w:sz w:val="40"/>
          <w:szCs w:val="40"/>
          <w:shd w:val="clear" w:color="auto" w:fill="FFFFFF"/>
        </w:rPr>
        <w:t>»</w:t>
      </w:r>
      <w:r w:rsidRPr="00302C74">
        <w:rPr>
          <w:rFonts w:ascii="Algerian" w:hAnsi="Algerian" w:cs="Tahoma"/>
          <w:color w:val="00B050"/>
          <w:sz w:val="40"/>
          <w:szCs w:val="40"/>
          <w:shd w:val="clear" w:color="auto" w:fill="FFFFFF"/>
        </w:rPr>
        <w:t xml:space="preserve"> </w:t>
      </w:r>
      <w:proofErr w:type="spellStart"/>
      <w:r w:rsidRPr="00302C74">
        <w:rPr>
          <w:rFonts w:ascii="Cambria" w:hAnsi="Cambria" w:cs="Cambria"/>
          <w:color w:val="00B050"/>
          <w:sz w:val="40"/>
          <w:szCs w:val="40"/>
          <w:shd w:val="clear" w:color="auto" w:fill="FFFFFF"/>
        </w:rPr>
        <w:t>Рособрнадзора</w:t>
      </w:r>
      <w:proofErr w:type="spellEnd"/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: </w:t>
      </w:r>
      <w:r w:rsidRPr="00302C74">
        <w:rPr>
          <w:rFonts w:ascii="Algerian" w:hAnsi="Algerian" w:cs="Tahoma"/>
          <w:b/>
          <w:bCs/>
          <w:color w:val="FF0000"/>
          <w:sz w:val="40"/>
          <w:szCs w:val="40"/>
          <w:shd w:val="clear" w:color="auto" w:fill="FFFFFF"/>
        </w:rPr>
        <w:t>+7 (495) 984-89-19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> </w:t>
      </w:r>
      <w:r w:rsidRPr="00302C74">
        <w:rPr>
          <w:rFonts w:ascii="Algerian" w:hAnsi="Algerian" w:cs="Tahoma"/>
          <w:color w:val="000000"/>
          <w:sz w:val="40"/>
          <w:szCs w:val="40"/>
        </w:rPr>
        <w:br/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Раздел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,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посвященный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вопросам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проведения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ЕГЭ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,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ОГЭ</w:t>
      </w:r>
      <w:r w:rsidRPr="00302C74">
        <w:rPr>
          <w:rFonts w:ascii="Algerian" w:hAnsi="Algerian" w:cs="Tahoma"/>
          <w:color w:val="000000"/>
          <w:sz w:val="40"/>
          <w:szCs w:val="40"/>
          <w:shd w:val="clear" w:color="auto" w:fill="FFFFFF"/>
        </w:rPr>
        <w:t xml:space="preserve">, </w:t>
      </w:r>
      <w:r w:rsidRPr="00302C74">
        <w:rPr>
          <w:rFonts w:ascii="Cambria" w:hAnsi="Cambria" w:cs="Cambria"/>
          <w:color w:val="000000"/>
          <w:sz w:val="40"/>
          <w:szCs w:val="40"/>
          <w:shd w:val="clear" w:color="auto" w:fill="FFFFFF"/>
        </w:rPr>
        <w:t>ГВЭ</w:t>
      </w:r>
      <w:r w:rsidRPr="00302C74">
        <w:rPr>
          <w:rFonts w:ascii="Algerian" w:hAnsi="Algerian" w:cs="Algerian"/>
          <w:color w:val="000000"/>
          <w:sz w:val="40"/>
          <w:szCs w:val="40"/>
          <w:shd w:val="clear" w:color="auto" w:fill="FFFFFF"/>
        </w:rPr>
        <w:t> </w:t>
      </w:r>
    </w:p>
    <w:sectPr w:rsidR="000B76A0" w:rsidRPr="00302C74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AB"/>
    <w:rsid w:val="000B76A0"/>
    <w:rsid w:val="00302C74"/>
    <w:rsid w:val="005F15F5"/>
    <w:rsid w:val="007E4E9A"/>
    <w:rsid w:val="00E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69848-DE83-4A00-921D-FA6E89E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EXE</cp:lastModifiedBy>
  <cp:revision>2</cp:revision>
  <dcterms:created xsi:type="dcterms:W3CDTF">2018-12-26T20:09:00Z</dcterms:created>
  <dcterms:modified xsi:type="dcterms:W3CDTF">2018-12-26T20:09:00Z</dcterms:modified>
</cp:coreProperties>
</file>