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E2" w:rsidRPr="00C967E2" w:rsidRDefault="00C967E2" w:rsidP="00C967E2">
      <w:pPr>
        <w:pBdr>
          <w:top w:val="single" w:sz="12" w:space="9" w:color="C5E2A8"/>
        </w:pBdr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ru-RU"/>
        </w:rPr>
      </w:pPr>
      <w:r w:rsidRPr="00C967E2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ru-RU"/>
        </w:rPr>
        <w:t>Десять советов родителям школьников</w:t>
      </w:r>
    </w:p>
    <w:p w:rsidR="00C967E2" w:rsidRPr="00C967E2" w:rsidRDefault="00C967E2" w:rsidP="00C967E2">
      <w:pP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999999"/>
          <w:sz w:val="20"/>
          <w:szCs w:val="20"/>
          <w:lang w:eastAsia="ru-RU"/>
        </w:rPr>
      </w:pP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i/>
          <w:iCs/>
          <w:color w:val="000056"/>
          <w:spacing w:val="2"/>
          <w:sz w:val="21"/>
          <w:szCs w:val="21"/>
          <w:lang w:eastAsia="ru-RU"/>
        </w:rPr>
        <w:t>Как разобраться в школьных проблемах? Они так многообразны, что порой это трудно сделать даже специалисту. Еще сложнее — учителю. Часто не хватает терпения и понимания родителям. Но больше всего страдает от них ребенок!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noProof/>
          <w:color w:val="222222"/>
          <w:spacing w:val="2"/>
          <w:sz w:val="21"/>
          <w:szCs w:val="21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05000"/>
            <wp:effectExtent l="0" t="0" r="0" b="0"/>
            <wp:wrapSquare wrapText="bothSides"/>
            <wp:docPr id="4" name="Рисунок 4" descr="http://i.u-mama.ru/files/i/img/news/s_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u-mama.ru/files/i/img/news/s_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Иногда все начинается, казалось бы, с</w:t>
      </w:r>
      <w:r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 xml:space="preserve"> </w:t>
      </w: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незначительных вещей; медленный темп работы, трудности в запоминании букв, неумение сосредоточиться. Что-то списывают на возраст — дескать, не привык, еще маленький; что-то — на недостатки воспитания; что-то — на нежелание работать. А ведь в этот момент трудности еще относительно просто обнаружить, они достаточно легко поддаются исправлению. Но потом проблемы нарастают как снежный ком — одна трудность тянет за собой другую, образуя страшный и порочный круг. Постоянные неудачи настолько обескураживают ребенка, что трудности «переползают» с одного предмета на другой.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Ребенок сдается: начинает считать себя беспомощным, неспособным, а все свои старания — бесполезными. Психологи убеждены: результаты обучения зависят не только от того, способен или не способен человек решить поставленную перед ним задачу, но и от того, насколько он уверен, что сможет решить эту задачу. Если же неудачи следуют одна за другой, то, естественно, наступает момент, когда ребенок сам себе говорит: «Нет, это у меня никогда не получится». Раз «никогда», то стараться незачем! Брошенное мамой или папой между прочим: «Ну какой же ты бестолковый!» — только «подливает масло в огонь». И не только слово, но и просто отношение, которое вы демонстрируете (пусть даже ненамеренно) укоряющим взглядом, интонацией, жестом, говорят ребенку порой больше громких слов.</w:t>
      </w:r>
    </w:p>
    <w:p w:rsidR="00C967E2" w:rsidRPr="00C967E2" w:rsidRDefault="00C967E2" w:rsidP="00C967E2">
      <w:pPr>
        <w:shd w:val="clear" w:color="auto" w:fill="FFFFFF"/>
        <w:spacing w:before="225" w:after="150" w:line="240" w:lineRule="auto"/>
        <w:outlineLvl w:val="1"/>
        <w:rPr>
          <w:rFonts w:ascii="Verdana" w:eastAsia="Times New Roman" w:hAnsi="Verdana" w:cs="Times New Roman"/>
          <w:b/>
          <w:bCs/>
          <w:color w:val="7DBE37"/>
          <w:sz w:val="33"/>
          <w:szCs w:val="33"/>
          <w:lang w:eastAsia="ru-RU"/>
        </w:rPr>
      </w:pPr>
      <w:r w:rsidRPr="00C967E2">
        <w:rPr>
          <w:rFonts w:ascii="Verdana" w:eastAsia="Times New Roman" w:hAnsi="Verdana" w:cs="Times New Roman"/>
          <w:b/>
          <w:bCs/>
          <w:color w:val="7DBE37"/>
          <w:sz w:val="33"/>
          <w:szCs w:val="33"/>
          <w:lang w:eastAsia="ru-RU"/>
        </w:rPr>
        <w:t>Что же могут сделать родители, если школьные трудности все же появились?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b/>
          <w:bCs/>
          <w:color w:val="FF5656"/>
          <w:spacing w:val="2"/>
          <w:sz w:val="21"/>
          <w:szCs w:val="21"/>
          <w:lang w:eastAsia="ru-RU"/>
        </w:rPr>
        <w:t>1. Не рассматривайте возникшие школьные трудности как личную трагедию.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Не отчаивайтесь и, главное, старайтесь не показать своего огорчения и недовольства. Помните: ваша главная задача — помочь ребенку. Поэтому принимайте и любите его таким, какой он есть, тогда и ему будет легче.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noProof/>
          <w:color w:val="222222"/>
          <w:spacing w:val="2"/>
          <w:sz w:val="21"/>
          <w:szCs w:val="21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152525"/>
            <wp:effectExtent l="0" t="0" r="0" b="9525"/>
            <wp:wrapSquare wrapText="bothSides"/>
            <wp:docPr id="3" name="Рисунок 3" descr="http://i.u-mama.ru/files/i/img/news/s_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u-mama.ru/files/i/img/news/s_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7E2">
        <w:rPr>
          <w:rFonts w:ascii="Verdana" w:eastAsia="Times New Roman" w:hAnsi="Verdana" w:cs="Times New Roman"/>
          <w:b/>
          <w:bCs/>
          <w:color w:val="FF5656"/>
          <w:spacing w:val="2"/>
          <w:sz w:val="21"/>
          <w:szCs w:val="21"/>
          <w:lang w:eastAsia="ru-RU"/>
        </w:rPr>
        <w:t>2. Настройтесь и приготовьтесь к тому, что вам предстоит длительная совместная работа с ребенком.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000000"/>
          <w:spacing w:val="2"/>
          <w:sz w:val="21"/>
          <w:szCs w:val="21"/>
          <w:lang w:eastAsia="ru-RU"/>
        </w:rPr>
        <w:t>Помните: одному ему не справиться со своими проблемами!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b/>
          <w:bCs/>
          <w:color w:val="FF5656"/>
          <w:spacing w:val="2"/>
          <w:sz w:val="21"/>
          <w:szCs w:val="21"/>
          <w:lang w:eastAsia="ru-RU"/>
        </w:rPr>
        <w:t>3. Ваша главная помощь: поддерживать его уверенность в своих силах.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 xml:space="preserve">Постарайтесь снять с него чувство напряжения и вины за неудачи. Если вы заняты своими делами и урываете минутку, чтобы спросить, как дела или отругать, — это </w:t>
      </w:r>
      <w:proofErr w:type="gramStart"/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не помощь</w:t>
      </w:r>
      <w:proofErr w:type="gramEnd"/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, а основа для возникновения новых проблем.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b/>
          <w:bCs/>
          <w:color w:val="FF5656"/>
          <w:spacing w:val="2"/>
          <w:sz w:val="21"/>
          <w:szCs w:val="21"/>
          <w:lang w:eastAsia="ru-RU"/>
        </w:rPr>
        <w:t>4. Забудьте сакраментальную фразу: «Что ты сегодня получил?»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lastRenderedPageBreak/>
        <w:t>Не требуйте от ребенка немедленного рассказа о своих школьных делах, особенно если он расстроен или огорчен. Оставьте его в покое, он расскажет вам все, если будет уверен в вашей поддержке.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b/>
          <w:bCs/>
          <w:color w:val="FF5656"/>
          <w:spacing w:val="2"/>
          <w:sz w:val="21"/>
          <w:szCs w:val="21"/>
          <w:lang w:eastAsia="ru-RU"/>
        </w:rPr>
        <w:t>5. Не обсуждайте проблемы ребенка с учителем в его присутствии.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Лучше сделать это без него. Никогда не корите, не ругайте ребенка, если рядом его одноклассники или друзья. Не стоит подчеркивать успехи других детей, восхищаться ими.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b/>
          <w:bCs/>
          <w:color w:val="FF5656"/>
          <w:spacing w:val="2"/>
          <w:sz w:val="21"/>
          <w:szCs w:val="21"/>
          <w:lang w:eastAsia="ru-RU"/>
        </w:rPr>
        <w:t>6. Интересоваться выполнением домашних заданий следует только тогда, когда вы постоянно помогаете ему.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При совместной работе наберитесь терпения. Ведь работа по преодолению школьных трудностей очень утомительна и требует умения сдерживаться, не повышать голоса, спокойно повторять и объяснять одно и то же несколько раз — без упреков и раздражения. Типичные родительские жалобы: «Нет никаких сил… все нервы вымотал…» Понимаете, в чем дело? Не может сдержаться взрослый, а виноват — ребенок. Себя все родители жалеют, а вот ребенка — очень редко…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noProof/>
          <w:color w:val="222222"/>
          <w:spacing w:val="2"/>
          <w:sz w:val="21"/>
          <w:szCs w:val="21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609725"/>
            <wp:effectExtent l="0" t="0" r="0" b="9525"/>
            <wp:wrapSquare wrapText="bothSides"/>
            <wp:docPr id="2" name="Рисунок 2" descr="http://i.u-mama.ru/files/i/img/news/s_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u-mama.ru/files/i/img/news/s_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 xml:space="preserve">Почему-то родители считают: если есть трудности </w:t>
      </w:r>
      <w:proofErr w:type="spellStart"/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вписьме</w:t>
      </w:r>
      <w:proofErr w:type="spellEnd"/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, нужно больше писать; если плохо читает — больше читать; если плохо считает — больше решать примеров. Но ведь эти утомительные, не дающие удовлетворения занятия убивают радость самой работы! Поэтому не перегружайте ребенка тем, что у него не получается.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Очень важно, чтобы во время занятий вам ничто не мешало, чтобы ребенок чувствовал — вы с ним и для него. Не смотрите «даже одним глазком» телевизор, не отвлекайтесь, не прерывайте занятия, чтобы позвонить по телефону или сбегать на кухню.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Не менее важно решить, с кем из взрослых ребенку лучше делать уроки. Мамы обычно более мягки, но у них часто не хватает терпения, да и эмоции бьют через край… Папы жестче, но спокойнее. Старайтесь избегать таких ситуаций, когда один из взрослых, теряя терпение, вызывает на смену и «на расправу» другого.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Имейте в виду, что ребенок, имеющий школьные проблемы, только в редких случаях будет полностью знать, что ему задано на дом. И здесь нет злого умысла: дело в том, что домашнее задание почти всегда дается в конце урока, когда в классе уже шумно, а ваш «отстающий» устал и почти не слышит учителя. Поэтому дома он совершенно искренне может сказать: «ничего не задали». В этом случае справьтесь о домашнем задании у одноклассников.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При приготовлении домашних заданий общая продолжительность непрерывной работы не должна превышать 20–30 минут. Паузы после такой работы обязательны!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Не стремитесь любой ценой и «не жалея времени» сделать сразу все домашние задания.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b/>
          <w:bCs/>
          <w:color w:val="FF5656"/>
          <w:spacing w:val="2"/>
          <w:sz w:val="21"/>
          <w:szCs w:val="21"/>
          <w:lang w:eastAsia="ru-RU"/>
        </w:rPr>
        <w:t>7. Не считайте зазорным попросить учителя: спрашивать ребенка только тогда, когда он сам вызывается, не показывать всем его ошибки, не подчеркивать неудачи.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Постарайтесь найти контакт с учителем, ведь ребенку нужна помощь и поддержка с обеих сторон.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b/>
          <w:bCs/>
          <w:color w:val="FF5656"/>
          <w:spacing w:val="2"/>
          <w:sz w:val="21"/>
          <w:szCs w:val="21"/>
          <w:lang w:eastAsia="ru-RU"/>
        </w:rPr>
        <w:lastRenderedPageBreak/>
        <w:t>8. Работайте только на «положительном подкреплении».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При неудачах подбодрите, поддержите, а любой, даже самый маленький успех подчеркните.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Самое важное при оказании помощи ребенку — это вознаграждение за его труд, причем не только на словах. Если этого не делать, ребенок, начиная работать, может подумать: «Нет смысла стараться, никто не заметит моих успехов». Вознаграждение обязательно: это может быть совместная прогулка, поход в зоопарк, в театр…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b/>
          <w:bCs/>
          <w:color w:val="FF5656"/>
          <w:spacing w:val="2"/>
          <w:sz w:val="21"/>
          <w:szCs w:val="21"/>
          <w:lang w:eastAsia="ru-RU"/>
        </w:rPr>
        <w:t>9. Детям со школьными проблемами необходим размеренный и четкий режим дня.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noProof/>
          <w:color w:val="222222"/>
          <w:spacing w:val="2"/>
          <w:sz w:val="21"/>
          <w:szCs w:val="21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19250" cy="1619250"/>
            <wp:effectExtent l="0" t="0" r="0" b="0"/>
            <wp:wrapSquare wrapText="bothSides"/>
            <wp:docPr id="1" name="Рисунок 1" descr="http://i.u-mama.ru/files/i/img/news/s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u-mama.ru/files/i/img/news/s_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 xml:space="preserve">Надо </w:t>
      </w:r>
      <w:proofErr w:type="spellStart"/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незабывать</w:t>
      </w:r>
      <w:proofErr w:type="spellEnd"/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 xml:space="preserve">: такие дети обычно беспокойны, </w:t>
      </w:r>
      <w:proofErr w:type="spellStart"/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несобранны</w:t>
      </w:r>
      <w:proofErr w:type="spellEnd"/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, а значит, соблюдать режим им совсем не просто.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Если ребенок с трудом встает, не дергайте его, не торопите, не подгоняйте лишний раз: лучше поставьте будильник на полчаса раньше.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Пожалуй, самое трудное время — вечер, когда пора ложиться спать. Родители стремятся быстрее уложить маленького ученика в постель, а он, как может, тянет время. Нередко это кончается ссорой, слезами, упреками. А потом ребенок долго не может успокоиться и уснуть…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Можно предоставить ему и некоторую свободу (разрешив ложиться не ровно в девять, а с девяти до полдесятого). Очень важен полный (без каких-либо учебных заданий) отдых в воскресенье, и особенно в каникулы.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b/>
          <w:bCs/>
          <w:color w:val="FF5656"/>
          <w:spacing w:val="2"/>
          <w:sz w:val="21"/>
          <w:szCs w:val="21"/>
          <w:lang w:eastAsia="ru-RU"/>
        </w:rPr>
        <w:t>10. Своевременность и правильность принятых мер значительно повышает шансы на успех.</w:t>
      </w:r>
    </w:p>
    <w:p w:rsidR="00C967E2" w:rsidRPr="00C967E2" w:rsidRDefault="00C967E2" w:rsidP="00C967E2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C967E2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Поэтому, если у вас есть возможность, обязательно проконсультируйте ребенка у специалистов (врачей, логопедов, психоневрологов, педагогов). И выполняйте все рекомендации!</w:t>
      </w:r>
    </w:p>
    <w:p w:rsidR="00C967E2" w:rsidRPr="00C967E2" w:rsidRDefault="00C967E2" w:rsidP="00C967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bookmarkStart w:id="0" w:name="_GoBack"/>
      <w:bookmarkEnd w:id="0"/>
    </w:p>
    <w:p w:rsidR="00866596" w:rsidRDefault="00866596"/>
    <w:sectPr w:rsidR="0086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37"/>
    <w:rsid w:val="00866596"/>
    <w:rsid w:val="009B1737"/>
    <w:rsid w:val="00C9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0C033-FEFC-4AAB-94B4-72CC832A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6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6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6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-art">
    <w:name w:val="auth-art"/>
    <w:basedOn w:val="a0"/>
    <w:rsid w:val="00C967E2"/>
  </w:style>
  <w:style w:type="character" w:styleId="a3">
    <w:name w:val="Hyperlink"/>
    <w:basedOn w:val="a0"/>
    <w:uiPriority w:val="99"/>
    <w:semiHidden/>
    <w:unhideWhenUsed/>
    <w:rsid w:val="00C967E2"/>
    <w:rPr>
      <w:color w:val="0000FF"/>
      <w:u w:val="single"/>
    </w:rPr>
  </w:style>
  <w:style w:type="character" w:customStyle="1" w:styleId="date">
    <w:name w:val="date"/>
    <w:basedOn w:val="a0"/>
    <w:rsid w:val="00C967E2"/>
  </w:style>
  <w:style w:type="paragraph" w:customStyle="1" w:styleId="article">
    <w:name w:val="article"/>
    <w:basedOn w:val="a"/>
    <w:rsid w:val="00C9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67E2"/>
    <w:rPr>
      <w:i/>
      <w:iCs/>
    </w:rPr>
  </w:style>
  <w:style w:type="character" w:styleId="a5">
    <w:name w:val="Strong"/>
    <w:basedOn w:val="a0"/>
    <w:uiPriority w:val="22"/>
    <w:qFormat/>
    <w:rsid w:val="00C96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</dc:creator>
  <cp:keywords/>
  <dc:description/>
  <cp:lastModifiedBy>EXE</cp:lastModifiedBy>
  <cp:revision>2</cp:revision>
  <dcterms:created xsi:type="dcterms:W3CDTF">2018-12-26T21:19:00Z</dcterms:created>
  <dcterms:modified xsi:type="dcterms:W3CDTF">2018-12-26T21:19:00Z</dcterms:modified>
</cp:coreProperties>
</file>