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2D" w:rsidRDefault="00065D2D" w:rsidP="00065D2D">
      <w:pPr>
        <w:jc w:val="right"/>
        <w:rPr>
          <w:b/>
        </w:rPr>
      </w:pPr>
      <w:r>
        <w:rPr>
          <w:b/>
        </w:rPr>
        <w:t>«УТВЕРЖДАЮ»</w:t>
      </w:r>
    </w:p>
    <w:p w:rsidR="00065D2D" w:rsidRDefault="00065D2D" w:rsidP="00065D2D">
      <w:pPr>
        <w:jc w:val="right"/>
      </w:pPr>
      <w:r w:rsidRPr="008B6149">
        <w:t xml:space="preserve">Директор </w:t>
      </w:r>
      <w:proofErr w:type="spellStart"/>
      <w:r w:rsidRPr="008B6149">
        <w:t>Гентинской</w:t>
      </w:r>
      <w:proofErr w:type="spellEnd"/>
      <w:r w:rsidRPr="008B6149">
        <w:t xml:space="preserve"> СОШ</w:t>
      </w:r>
    </w:p>
    <w:p w:rsidR="00065D2D" w:rsidRPr="008B6149" w:rsidRDefault="00065D2D" w:rsidP="00065D2D">
      <w:pPr>
        <w:jc w:val="right"/>
      </w:pPr>
      <w:r>
        <w:t xml:space="preserve">Приказ №_____от </w:t>
      </w:r>
      <w:r w:rsidRPr="0057362C">
        <w:t>29.09.2019г.</w:t>
      </w:r>
    </w:p>
    <w:p w:rsidR="00065D2D" w:rsidRDefault="00065D2D" w:rsidP="00065D2D">
      <w:pPr>
        <w:jc w:val="right"/>
      </w:pPr>
      <w:r w:rsidRPr="008B6149">
        <w:t>________________Ахмедов М.М.</w:t>
      </w:r>
    </w:p>
    <w:p w:rsidR="00065D2D" w:rsidRPr="00E069A6" w:rsidRDefault="00065D2D" w:rsidP="00065D2D">
      <w:pPr>
        <w:jc w:val="right"/>
      </w:pPr>
      <w:r w:rsidRPr="00BD6BD4">
        <w:rPr>
          <w:b/>
        </w:rPr>
        <w:t>«СОГЛАСОВАНО»</w:t>
      </w:r>
    </w:p>
    <w:p w:rsidR="00065D2D" w:rsidRDefault="00065D2D" w:rsidP="00065D2D">
      <w:pPr>
        <w:jc w:val="right"/>
      </w:pPr>
      <w:r w:rsidRPr="00BD6BD4">
        <w:t>Председатель профкома</w:t>
      </w:r>
    </w:p>
    <w:p w:rsidR="00065D2D" w:rsidRPr="00BD6BD4" w:rsidRDefault="00065D2D" w:rsidP="00065D2D">
      <w:pPr>
        <w:jc w:val="right"/>
      </w:pPr>
      <w:r>
        <w:t>Протокол №___</w:t>
      </w:r>
      <w:proofErr w:type="gramStart"/>
      <w:r>
        <w:t>от</w:t>
      </w:r>
      <w:proofErr w:type="gramEnd"/>
      <w:r>
        <w:t>___________</w:t>
      </w:r>
    </w:p>
    <w:p w:rsidR="00065D2D" w:rsidRPr="00065D2D" w:rsidRDefault="00065D2D" w:rsidP="00065D2D">
      <w:pPr>
        <w:jc w:val="right"/>
        <w:rPr>
          <w:b/>
        </w:rPr>
      </w:pPr>
      <w:r w:rsidRPr="00BD6BD4">
        <w:t>_____________Магомедова А.И.</w:t>
      </w:r>
      <w:r w:rsidRPr="00E069A6">
        <w:rPr>
          <w:b/>
        </w:rPr>
        <w:t xml:space="preserve"> </w:t>
      </w:r>
    </w:p>
    <w:p w:rsidR="00065D2D" w:rsidRDefault="00065D2D" w:rsidP="00065D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ДОЛЖНОСТНЫЕ ОБЯЗАННОСТИ ПЕДАГОГА ДОПОЛНИТЕЛЬНОГО ОБРАЗОВАНИЯ</w:t>
      </w:r>
    </w:p>
    <w:p w:rsidR="00065D2D" w:rsidRPr="00065D2D" w:rsidRDefault="00065D2D" w:rsidP="00065D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Центра «Точка роста» </w:t>
      </w:r>
      <w:bookmarkStart w:id="0" w:name="_GoBack"/>
      <w:bookmarkEnd w:id="0"/>
      <w:proofErr w:type="spellStart"/>
      <w:r>
        <w:rPr>
          <w:b/>
          <w:sz w:val="24"/>
          <w:szCs w:val="24"/>
        </w:rPr>
        <w:t>Гентинской</w:t>
      </w:r>
      <w:proofErr w:type="spellEnd"/>
      <w:r>
        <w:rPr>
          <w:b/>
          <w:sz w:val="24"/>
          <w:szCs w:val="24"/>
        </w:rPr>
        <w:t xml:space="preserve"> СОШ</w:t>
      </w:r>
    </w:p>
    <w:p w:rsidR="00AD7E0A" w:rsidRPr="00AD7E0A" w:rsidRDefault="00AD7E0A">
      <w:pPr>
        <w:rPr>
          <w:b/>
        </w:rPr>
      </w:pPr>
      <w:r w:rsidRPr="00AD7E0A">
        <w:rPr>
          <w:b/>
        </w:rPr>
        <w:t xml:space="preserve">1. Общие положения </w:t>
      </w:r>
    </w:p>
    <w:p w:rsidR="00AD7E0A" w:rsidRDefault="00AD7E0A">
      <w:r>
        <w:t xml:space="preserve">1.1. Педагог дополнительного образования относится к категории специалистов. </w:t>
      </w:r>
    </w:p>
    <w:p w:rsidR="00AD7E0A" w:rsidRDefault="00AD7E0A">
      <w:r>
        <w:t>1.2. На должность педагога дополнительного образования принимается лицо: 1) отвечающее одному из требований: а) имеющее среднее профессиональное образование по программам подготовки специалистов среднего звена; б) имеющее высшее образование (</w:t>
      </w:r>
      <w:proofErr w:type="spellStart"/>
      <w:r>
        <w:t>бакалавриат</w:t>
      </w:r>
      <w:proofErr w:type="spellEnd"/>
      <w:r>
        <w:t xml:space="preserve"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  <w:proofErr w:type="gramStart"/>
      <w: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 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  <w:r>
        <w:t xml:space="preserve"> </w:t>
      </w:r>
      <w:proofErr w:type="gramStart"/>
      <w:r>
        <w:t xml:space="preserve"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4) прошедшее аттестацию на соответствие занимаемой должности в установленном законодательством Российской Федерации порядке. </w:t>
      </w:r>
      <w:proofErr w:type="gramEnd"/>
    </w:p>
    <w:p w:rsidR="00AD7E0A" w:rsidRDefault="00AD7E0A">
      <w:r>
        <w:t xml:space="preserve">1.3. Педагог дополнительного образования должен знать: 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 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 </w:t>
      </w:r>
      <w:proofErr w:type="gramStart"/>
      <w:r>
        <w:t xml:space="preserve"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 4) законодательство Российской Федерации об образовании и персональных данных; 5) принципы и </w:t>
      </w:r>
      <w:r>
        <w:lastRenderedPageBreak/>
        <w:t>приемы презентации дополнительной общеобразовательной программы; 6) техники и приемы общения (слушания, убеждения) с учетом возрастных и индивидуальных особенностей собеседников;</w:t>
      </w:r>
      <w:proofErr w:type="gramEnd"/>
      <w:r>
        <w:t xml:space="preserve"> </w:t>
      </w:r>
      <w:proofErr w:type="gramStart"/>
      <w: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 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  <w:proofErr w:type="gramEnd"/>
      <w:r>
        <w:t xml:space="preserve"> </w:t>
      </w:r>
      <w:proofErr w:type="gramStart"/>
      <w:r>
        <w:t>10) электронные ресурсы, необходимые для организации различных видов деятельности обучающихся; 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  <w:proofErr w:type="gramEnd"/>
      <w:r>
        <w:t xml:space="preserve"> </w:t>
      </w:r>
      <w:proofErr w:type="gramStart"/>
      <w: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>
        <w:t>потребностно</w:t>
      </w:r>
      <w:proofErr w:type="spellEnd"/>
      <w:r>
        <w:t>-мотивационной, интеллектуальной, коммуникативной сфер учащихся различного возраста; 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  <w:proofErr w:type="gramEnd"/>
      <w:r>
        <w:t xml:space="preserve"> </w:t>
      </w:r>
      <w:proofErr w:type="gramStart"/>
      <w:r>
        <w:t xml:space="preserve">15)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 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  <w:proofErr w:type="gramEnd"/>
      <w:r>
        <w:t xml:space="preserve"> </w:t>
      </w:r>
      <w:proofErr w:type="gramStart"/>
      <w: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 18) нормы педагогической этики при публичном представлении результатов оценивания; 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  <w:proofErr w:type="gramEnd"/>
      <w:r>
        <w:t xml:space="preserve"> </w:t>
      </w:r>
      <w:proofErr w:type="gramStart"/>
      <w:r>
        <w:t>20) техники и приемы общения (слушания, убеждения) с учетом возрастных и индивидуальных особенностей собеседников; 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  <w:proofErr w:type="gramEnd"/>
      <w:r>
        <w:t xml:space="preserve"> </w:t>
      </w:r>
      <w:proofErr w:type="gramStart"/>
      <w: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 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  <w:proofErr w:type="gramEnd"/>
      <w:r>
        <w:t xml:space="preserve"> </w:t>
      </w:r>
      <w:proofErr w:type="gramStart"/>
      <w:r>
        <w:t>24) методы, приемы и способы формирования благоприятного психологического климата и обеспечения условий для сотрудничества учащихся; 25) источники, причины, виды и способы разрешения конфликтов; 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  <w:proofErr w:type="gramEnd"/>
      <w:r>
        <w:t xml:space="preserve"> </w:t>
      </w:r>
      <w:proofErr w:type="gramStart"/>
      <w:r>
        <w:t xml:space="preserve">27) содержание и методику реализации дополнительных общеобразовательных программ, в том числе </w:t>
      </w:r>
      <w:r>
        <w:lastRenderedPageBreak/>
        <w:t>современные методы, формы, способы и приемы обучения и воспитания; 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 29) ФГТ (для преподавания по дополнительным предпрофессиональным программам);</w:t>
      </w:r>
      <w:proofErr w:type="gramEnd"/>
      <w:r>
        <w:t xml:space="preserve"> 30) основные направления досуговой деятельности, особенности организации и проведения досуговых мероприятий; 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32) методы и формы организации деятельности и общения, техники и приемы вовлечения учащихся в </w:t>
      </w:r>
      <w:proofErr w:type="gramStart"/>
      <w:r>
        <w:t>деятельность</w:t>
      </w:r>
      <w:proofErr w:type="gramEnd"/>
      <w:r>
        <w:t xml:space="preserve"> и общение при организации и проведении досуговых мероприятий; </w:t>
      </w:r>
      <w:proofErr w:type="gramStart"/>
      <w:r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  <w:proofErr w:type="gramEnd"/>
      <w:r>
        <w:t xml:space="preserve"> </w:t>
      </w:r>
      <w:proofErr w:type="gramStart"/>
      <w:r>
        <w:t>35) особенности работы с социально неадаптированными (</w:t>
      </w:r>
      <w:proofErr w:type="spellStart"/>
      <w:r>
        <w:t>дезадаптированными</w:t>
      </w:r>
      <w:proofErr w:type="spellEnd"/>
      <w:r>
        <w:t>) учащимися различного возраста, несовершеннолетними, находящимися в социально опасном положении, и их семьями; 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 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  <w:proofErr w:type="gramEnd"/>
      <w:r>
        <w:t xml:space="preserve"> </w:t>
      </w:r>
      <w:proofErr w:type="gramStart"/>
      <w:r>
        <w:t>38) нормативные правовые акты в области защиты прав ребенка, включая международные; 39) средства (способы) фиксации динамики подготовленности и мотивации учащихся в процессе освоения дополнительной общеобразовательной программы; 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  <w:proofErr w:type="gramEnd"/>
      <w:r>
        <w:t xml:space="preserve"> </w:t>
      </w:r>
      <w:proofErr w:type="gramStart"/>
      <w:r>
        <w:t>41методы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 42) основные принципы и технические приемы создания информационных материалов (текстов для публикации, презентаций, фото- и видеоотчетов, коллажей); 43) основы взаимодействия с социальными партнерами; 44) правила эксплуатации учебного оборудования (оборудования для занятий избранным видом деятельности) и технических средств обучения;</w:t>
      </w:r>
      <w:proofErr w:type="gramEnd"/>
      <w:r>
        <w:t xml:space="preserve"> </w:t>
      </w:r>
      <w:proofErr w:type="gramStart"/>
      <w: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46) меры ответственности педагогических работников за жизнь и здоровье учащихся, находящихся под их руководством; 47) возможности использования ИКТ для ведения документации;</w:t>
      </w:r>
      <w:proofErr w:type="gramEnd"/>
      <w:r>
        <w:t xml:space="preserve"> </w:t>
      </w:r>
      <w:proofErr w:type="gramStart"/>
      <w:r>
        <w:t xml:space="preserve"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49) основы трудового законодательства Российской Федерации; 50) Правила внутреннего трудового распорядка; 51) требования охраны труда и правила пожарной безопасности. </w:t>
      </w:r>
      <w:proofErr w:type="gramEnd"/>
    </w:p>
    <w:p w:rsidR="00AD7E0A" w:rsidRDefault="00AD7E0A">
      <w:r>
        <w:t xml:space="preserve">1.4. </w:t>
      </w:r>
      <w:proofErr w:type="gramStart"/>
      <w:r>
        <w:t>Педагог дополнительного образования должен уметь: 1) осуществлять деятельность и (или) демонстрировать элементы деятельности, соответствующей программе дополнительного образования; 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3) понимать мотивы поведения учащихся, их образовательные потребности и запросы (для детей) и их родителей (законных представителей);</w:t>
      </w:r>
      <w:proofErr w:type="gramEnd"/>
      <w:r>
        <w:t xml:space="preserve"> </w:t>
      </w:r>
      <w:r>
        <w:lastRenderedPageBreak/>
        <w:t xml:space="preserve"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 5) диагностировать предрасположенность (задатки) детей к освоению выбранного вида искусств или вида спорта; </w:t>
      </w:r>
      <w:proofErr w:type="gramStart"/>
      <w:r>
        <w:t xml:space="preserve"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 7) использовать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программам);</w:t>
      </w:r>
      <w:proofErr w:type="gramEnd"/>
      <w:r>
        <w:t xml:space="preserve"> 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 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 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 - задач и особенностей образовательной программы; - возрастных особенностей учащихся; - современных требований к учебному оборудованию и (или) оборудованию для занятий избранным видом деятельности; </w:t>
      </w:r>
      <w:proofErr w:type="gramStart"/>
      <w: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  <w:proofErr w:type="gramEnd"/>
      <w:r>
        <w:t xml:space="preserve"> </w:t>
      </w:r>
      <w:proofErr w:type="gramStart"/>
      <w: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 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  <w:proofErr w:type="gramEnd"/>
      <w:r>
        <w:t xml:space="preserve"> </w:t>
      </w:r>
      <w:proofErr w:type="gramStart"/>
      <w: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- избранной области деятельности и задач дополнительной общеобразовательной программы; 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  <w:proofErr w:type="gramEnd"/>
      <w:r>
        <w:t xml:space="preserve"> </w:t>
      </w:r>
      <w:proofErr w:type="gramStart"/>
      <w:r>
        <w:t>16) осуществлять электронное обучение, использовать дистанционные образовательные технологии (если это целесообразно); 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 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  <w:proofErr w:type="gramEnd"/>
      <w:r>
        <w:t xml:space="preserve"> </w:t>
      </w:r>
      <w:proofErr w:type="gramStart"/>
      <w: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 20) понимать мотивы поведения, учитывать и развивать интересы учащихся при проведении досуговых мероприятий;</w:t>
      </w:r>
      <w:proofErr w:type="gramEnd"/>
      <w:r>
        <w:t xml:space="preserve"> </w:t>
      </w:r>
      <w:proofErr w:type="gramStart"/>
      <w:r>
        <w:t xml:space="preserve"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- привлекать учащихся (для детей) и их родителей (законных представителей) к </w:t>
      </w:r>
      <w:r>
        <w:lastRenderedPageBreak/>
        <w:t>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  <w:proofErr w:type="gramEnd"/>
      <w:r>
        <w:t xml:space="preserve"> - </w:t>
      </w:r>
      <w:proofErr w:type="gramStart"/>
      <w:r>
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- проводить мероприятия для учащихся с ограниченными возможностями здоровья и с их участием; 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  <w:proofErr w:type="gramEnd"/>
      <w:r>
        <w:t xml:space="preserve"> - использовать </w:t>
      </w:r>
      <w:proofErr w:type="spellStart"/>
      <w:r>
        <w:t>профориентационные</w:t>
      </w:r>
      <w:proofErr w:type="spellEnd"/>
      <w:r>
        <w:t xml:space="preserve"> возможности досуговой деятельности; 22) планировать образовательный процесс, занятия и (или) циклы занятий, разрабатывать сценарии досуговых мероприятий с учетом: - задач и особенностей образовательной программы; 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- особенностей группы учащихся; - специфики инклюзивного подхода в образовании (при его реализации); - санитарно-гигиенических норм и требований охраны жизни и здоровья учащихся; </w:t>
      </w:r>
      <w:proofErr w:type="gramStart"/>
      <w: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 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  <w:proofErr w:type="gramEnd"/>
      <w:r>
        <w:t xml:space="preserve"> 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 </w:t>
      </w:r>
      <w:proofErr w:type="gramStart"/>
      <w: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 28) устанавливать педагогически целесообразные взаимоотношения с учащимися для обеспечения достоверного оценивания;</w:t>
      </w:r>
      <w:proofErr w:type="gramEnd"/>
      <w:r>
        <w:t xml:space="preserve"> </w:t>
      </w:r>
      <w:proofErr w:type="gramStart"/>
      <w: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 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  <w:proofErr w:type="gramEnd"/>
      <w:r>
        <w:t xml:space="preserve"> </w:t>
      </w:r>
      <w:proofErr w:type="gramStart"/>
      <w: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 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 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  <w:proofErr w:type="gramEnd"/>
      <w:r>
        <w:t xml:space="preserve"> </w:t>
      </w:r>
      <w:proofErr w:type="gramStart"/>
      <w:r>
        <w:t xml:space="preserve"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</w:t>
      </w:r>
      <w:r>
        <w:lastRenderedPageBreak/>
        <w:t>образовательные ресурсы); 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  <w:proofErr w:type="gramEnd"/>
      <w:r>
        <w:t xml:space="preserve"> </w:t>
      </w:r>
      <w:proofErr w:type="gramStart"/>
      <w:r>
        <w:t>37) корректировать содержание программ, системы контроля и оценки, планов занятий по результатам анализа их реализации; 38) вести учебную, планирующую документацию, документацию учебного помещения (при наличии) на бумажных и электронных носителях; 39) создавать отчетные (отчетно-аналитические) и информационные материалы;</w:t>
      </w:r>
      <w:proofErr w:type="gramEnd"/>
      <w:r>
        <w:t xml:space="preserve"> 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 </w:t>
      </w:r>
      <w:proofErr w:type="gramStart"/>
      <w: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  <w:proofErr w:type="gramEnd"/>
      <w:r>
        <w:t xml:space="preserve"> 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>
        <w:t>самостраховки</w:t>
      </w:r>
      <w:proofErr w:type="spellEnd"/>
      <w:r>
        <w:t xml:space="preserve"> при выполнении физических упражнений (в соответствии с особенностями избранной области деятельности); </w:t>
      </w:r>
      <w:proofErr w:type="gramStart"/>
      <w:r>
        <w:t xml:space="preserve"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 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 48) выполнять требования охраны труда. </w:t>
      </w:r>
      <w:proofErr w:type="gramEnd"/>
    </w:p>
    <w:p w:rsidR="00AD7E0A" w:rsidRDefault="00AD7E0A">
      <w:r>
        <w:t xml:space="preserve">1.5. Педагог дополнительного образования проходит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по профилю педагогической деятельности не реже чем 1 раз в 3 года. </w:t>
      </w:r>
    </w:p>
    <w:p w:rsidR="00AD7E0A" w:rsidRDefault="00AD7E0A">
      <w:r>
        <w:t>1.6. Педагог дополнительного образования в своей деятельности руководствуется: 1) Уставом ГБОУ «</w:t>
      </w:r>
      <w:proofErr w:type="spellStart"/>
      <w:r>
        <w:t>Гентинская</w:t>
      </w:r>
      <w:proofErr w:type="spellEnd"/>
      <w:r>
        <w:t xml:space="preserve"> СОШ»; 2) Положением о деятельности Центра образования цифрового и гуманитарного профилей «Точка роста»; 3) настоящей должностной инструкцией; 4) Трудовым договором и др. нормативными документами школы. </w:t>
      </w:r>
    </w:p>
    <w:p w:rsidR="00AD7E0A" w:rsidRPr="00AD7E0A" w:rsidRDefault="00AD7E0A">
      <w:pPr>
        <w:rPr>
          <w:b/>
        </w:rPr>
      </w:pPr>
      <w:r w:rsidRPr="00AD7E0A">
        <w:rPr>
          <w:b/>
        </w:rPr>
        <w:t xml:space="preserve">2. Трудовые функции </w:t>
      </w:r>
    </w:p>
    <w:p w:rsidR="00AD7E0A" w:rsidRDefault="00AD7E0A">
      <w:r>
        <w:t xml:space="preserve">2.1. </w:t>
      </w:r>
      <w:proofErr w:type="gramStart"/>
      <w:r>
        <w:t xml:space="preserve">Преподавание по дополнительным общеобразовательным программам: 1) организация деятельности учащихся, направленной на освоение дополнительной общеобразовательной </w:t>
      </w:r>
      <w:r>
        <w:lastRenderedPageBreak/>
        <w:t>программы; 2) организация досуговой деятельности учащихся в процессе реализации дополнительной общеобразовательной программы; 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 4) педагогический контроль и оценка освоения дополнительной общеобразовательной программы;</w:t>
      </w:r>
      <w:proofErr w:type="gramEnd"/>
      <w:r>
        <w:t xml:space="preserve"> 5)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 </w:t>
      </w:r>
    </w:p>
    <w:p w:rsidR="00AD7E0A" w:rsidRPr="00AD7E0A" w:rsidRDefault="00AD7E0A">
      <w:pPr>
        <w:rPr>
          <w:b/>
        </w:rPr>
      </w:pPr>
      <w:r w:rsidRPr="00AD7E0A">
        <w:rPr>
          <w:b/>
        </w:rPr>
        <w:t xml:space="preserve">3. Должностные обязанности </w:t>
      </w:r>
    </w:p>
    <w:p w:rsidR="00AD7E0A" w:rsidRDefault="00AD7E0A">
      <w:r>
        <w:t xml:space="preserve">3.1. Педагог дополнительного образования исполняет следующие обязанности: 3.1.1. </w:t>
      </w:r>
      <w:proofErr w:type="gramStart"/>
      <w:r>
        <w:t>В рамках трудовой функции организация деятельности учащихся, направленной на освоение дополнительной общеобразовательной программы: 1) проводит набор на обучение по дополнительной общеразвивающей программе; 2) осуществляет отбор для обучения по дополнительной предпрофессиональной программе (как правило, работа в составе комиссии); 3) осуществляет организацию, в том числе стимулирование и мотивацию, деятельности и общения учащихся на учебных занятиях;</w:t>
      </w:r>
      <w:proofErr w:type="gramEnd"/>
      <w:r>
        <w:t xml:space="preserve"> 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 5) осуществляет текущий контроль, помощь учащимся в коррекции деятельности и поведения на занятиях; 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 3.1.2. В рамках трудовой функции организация досуговой деятельности учащихся в процессе реализации дополнительной общеобразовательной программы: 1) планирует подготовку досуговых мероприятий; 2) осуществляет организацию подготовки досуговых мероприятий; 3) проводит досуговые мероприятия. </w:t>
      </w:r>
    </w:p>
    <w:p w:rsidR="00AD7E0A" w:rsidRDefault="00AD7E0A">
      <w:r>
        <w:t xml:space="preserve">3.1.3. </w:t>
      </w:r>
      <w:proofErr w:type="gramStart"/>
      <w:r>
        <w:t>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1) планирует взаимодействие с родителями (законными представителями) учащихся; 2) проводит родительские собрания, индивидуальные и групповые встречи (консультации) с родителями (законными представителями) учащихся; 3) осуществляет организацию совместной деятельности детей и взрослых при проведении занятий и досуговых мероприятий;</w:t>
      </w:r>
      <w:proofErr w:type="gramEnd"/>
      <w:r>
        <w:t xml:space="preserve"> 4) обеспечивает в рамках своих полномочий соблюдение прав ребенка и выполнение взрослыми установленных обязанностей. </w:t>
      </w:r>
    </w:p>
    <w:p w:rsidR="00AD7E0A" w:rsidRDefault="00AD7E0A">
      <w:r>
        <w:t xml:space="preserve">3.1.4. </w:t>
      </w:r>
      <w:proofErr w:type="gramStart"/>
      <w:r>
        <w:t>В рамках трудовой функции педагогический контроль и оценка освоения дополнительной общеобразовательной программы: 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 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  <w:proofErr w:type="gramEnd"/>
      <w:r>
        <w:t xml:space="preserve"> 3) проводит анализ и интерпретацию результатов педагогического контроля и оценки; 4) осуществляет фиксацию и оценку динамики подготовленности и мотивации учащихся в процессе освоения дополнительной общеобразовательной программы. </w:t>
      </w:r>
    </w:p>
    <w:p w:rsidR="00AD7E0A" w:rsidRDefault="00AD7E0A">
      <w:r>
        <w:t xml:space="preserve">3.1.5. В рамках трудовой функции разработка программно-методического обеспечения реализации дополнительной общеобразовательной программы: 1) осуществляет разработку дополнительных общеобразовательных программ (программ учебных курсов, дисциплин </w:t>
      </w:r>
      <w:r>
        <w:lastRenderedPageBreak/>
        <w:t xml:space="preserve">(модулей)) и учебно-методических материалов для их реализации; 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 3) определяет педагогические цели и задачи, планирует досуговую деятельность, разрабатывает планы (сценарии) досуговых мероприятий; 4) осуществляет разработку </w:t>
      </w:r>
      <w:proofErr w:type="gramStart"/>
      <w:r>
        <w:t>системы оценки достижения планируемых результатов освоения дополнительных общеобразовательных</w:t>
      </w:r>
      <w:proofErr w:type="gramEnd"/>
      <w:r>
        <w:t xml:space="preserve"> программ; 5) ведет документацию, обеспечивающую реализацию дополнительной общеобразовательной программы (программы учебного курса, дисциплины (модуля)). </w:t>
      </w:r>
    </w:p>
    <w:p w:rsidR="00065D2D" w:rsidRDefault="00AD7E0A">
      <w:r>
        <w:t xml:space="preserve">3.1.6. В рамках выполнения своих трудовых функций исполняет поручения своего непосредственного руководителя. 4. Права Педагог дополнительного образования имеет право: 4.1. Участвовать в обсуждении проектов документов по вопросам организации образовательной деятельности, в совещаниях по их подготовке и выполнению. 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 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 4.4. Вносить на рассмотрение своего непосредственного руководителя предложения по организации труда в рамках своих трудовых функций. 4.5. Участвовать в обсуждении вопросов, касающихся исполняемых должностных обязанностей. </w:t>
      </w:r>
    </w:p>
    <w:p w:rsidR="00065D2D" w:rsidRPr="00065D2D" w:rsidRDefault="00AD7E0A">
      <w:pPr>
        <w:rPr>
          <w:b/>
        </w:rPr>
      </w:pPr>
      <w:r w:rsidRPr="00065D2D">
        <w:rPr>
          <w:b/>
        </w:rPr>
        <w:t xml:space="preserve">5. Ответственность </w:t>
      </w:r>
    </w:p>
    <w:p w:rsidR="00065D2D" w:rsidRDefault="00AD7E0A">
      <w:r>
        <w:t xml:space="preserve">5.1. </w:t>
      </w:r>
      <w:proofErr w:type="gramStart"/>
      <w:r>
        <w:t>Педагог дополнительного образования привлекается к ответственности: 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 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  <w:proofErr w:type="gramEnd"/>
      <w:r>
        <w:t xml:space="preserve"> - за причинение ущерба организации - в порядке, установленном действующим трудовым законодательством Российской Федерации</w:t>
      </w:r>
      <w:proofErr w:type="gramStart"/>
      <w:r>
        <w:t>.</w:t>
      </w:r>
      <w:proofErr w:type="gramEnd"/>
      <w:r>
        <w:t xml:space="preserve"> - </w:t>
      </w:r>
      <w:proofErr w:type="gramStart"/>
      <w:r>
        <w:t>з</w:t>
      </w:r>
      <w:proofErr w:type="gramEnd"/>
      <w:r>
        <w:t>а невыполнение (недобросовестное выполнение) должностных обязанностей, нарушение локальных актов организации.</w:t>
      </w:r>
    </w:p>
    <w:p w:rsidR="00065D2D" w:rsidRPr="00065D2D" w:rsidRDefault="00AD7E0A">
      <w:pPr>
        <w:rPr>
          <w:b/>
        </w:rPr>
      </w:pPr>
      <w:r w:rsidRPr="00065D2D">
        <w:rPr>
          <w:b/>
        </w:rPr>
        <w:t xml:space="preserve"> 6. Заключительные положения </w:t>
      </w:r>
    </w:p>
    <w:p w:rsidR="00065D2D" w:rsidRDefault="00AD7E0A">
      <w:r>
        <w:t xml:space="preserve">6.1. Настоящая должностная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 труда и социальной защиты Российской Федерации от 08.09.2015 N 613н. 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6.4. Должностная инструкция изготавливается в двух идентичных экземплярах и утверждается руководителем организации. 6.5. Каждый экземпляр данного документа подписывается всеми заинтересованными лицами и подлежит доведению до работника под роспись. 6.6. Один из полностью заполненных экземпляров подлежит обязательной передаче работнику для использования в трудовой деятельности. 6.7. </w:t>
      </w:r>
      <w:r>
        <w:lastRenderedPageBreak/>
        <w:t>Ознакомление работника с настоящей должностной инструкцией осуществляется при приеме на работу (до подписания трудового договора). 5.8. Факт ознакомления работника с настоящей должностной инструкцией подтверждается подписью в экземпляре должностной инстру</w:t>
      </w:r>
      <w:r w:rsidR="00065D2D">
        <w:t>кции, хранящемся у работодателя.</w:t>
      </w:r>
    </w:p>
    <w:p w:rsidR="00065D2D" w:rsidRDefault="00AD7E0A">
      <w:r>
        <w:t xml:space="preserve">С Должностной инструкцией </w:t>
      </w:r>
      <w:proofErr w:type="gramStart"/>
      <w:r w:rsidR="00065D2D">
        <w:t>ознакомлен</w:t>
      </w:r>
      <w:proofErr w:type="gramEnd"/>
      <w:r w:rsidR="00065D2D">
        <w:t>:</w:t>
      </w:r>
    </w:p>
    <w:p w:rsidR="000441C2" w:rsidRDefault="00AD7E0A">
      <w:r>
        <w:t>__________________ _____________________ "___" ________________20 __ года. __________________ _____________________ "___" _______________ 20 __ года. __________________ _____________________ "___" _______________ 20 __ года.</w:t>
      </w:r>
    </w:p>
    <w:sectPr w:rsidR="0004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1B"/>
    <w:rsid w:val="000441C2"/>
    <w:rsid w:val="00065D2D"/>
    <w:rsid w:val="00497DE5"/>
    <w:rsid w:val="005A17B5"/>
    <w:rsid w:val="00747C1B"/>
    <w:rsid w:val="00AD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4406</Words>
  <Characters>25120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2019-12-07T12:53:00Z</dcterms:created>
  <dcterms:modified xsi:type="dcterms:W3CDTF">2020-10-27T10:05:00Z</dcterms:modified>
</cp:coreProperties>
</file>